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DF" w:rsidRPr="00EE6AEE" w:rsidRDefault="009C7C18" w:rsidP="003D15EA">
      <w:pPr>
        <w:tabs>
          <w:tab w:val="left" w:pos="5040"/>
        </w:tabs>
        <w:rPr>
          <w:rFonts w:ascii="Maiandra GD" w:hAnsi="Maiandra GD" w:cs="Arial"/>
          <w:sz w:val="20"/>
          <w:szCs w:val="20"/>
        </w:rPr>
      </w:pPr>
      <w:bookmarkStart w:id="0" w:name="_GoBack"/>
      <w:bookmarkEnd w:id="0"/>
      <w:r w:rsidRPr="00EE6AEE">
        <w:rPr>
          <w:rFonts w:ascii="Maiandra GD" w:hAnsi="Maiandra GD" w:cs="Arial"/>
          <w:sz w:val="20"/>
          <w:szCs w:val="20"/>
        </w:rPr>
        <w:t xml:space="preserve">                     </w:t>
      </w:r>
    </w:p>
    <w:p w:rsidR="003D15EA" w:rsidRPr="00EE6AEE" w:rsidRDefault="001407F4" w:rsidP="003D15EA">
      <w:pPr>
        <w:tabs>
          <w:tab w:val="left" w:pos="5040"/>
        </w:tabs>
        <w:rPr>
          <w:rFonts w:ascii="Maiandra GD" w:hAnsi="Maiandra GD" w:cs="Arial"/>
          <w:sz w:val="20"/>
          <w:szCs w:val="20"/>
        </w:rPr>
      </w:pPr>
      <w:r w:rsidRPr="00EE6AEE">
        <w:rPr>
          <w:rFonts w:ascii="Maiandra GD" w:hAnsi="Maiandra GD" w:cs="Arial"/>
          <w:sz w:val="20"/>
          <w:szCs w:val="20"/>
        </w:rPr>
        <w:softHyphen/>
      </w:r>
      <w:r w:rsidRPr="00EE6AEE">
        <w:rPr>
          <w:rFonts w:ascii="Maiandra GD" w:hAnsi="Maiandra GD" w:cs="Arial"/>
          <w:sz w:val="20"/>
          <w:szCs w:val="20"/>
        </w:rPr>
        <w:softHyphen/>
      </w:r>
      <w:r w:rsidRPr="00EE6AEE">
        <w:rPr>
          <w:rFonts w:ascii="Maiandra GD" w:hAnsi="Maiandra GD" w:cs="Arial"/>
          <w:sz w:val="20"/>
          <w:szCs w:val="20"/>
        </w:rPr>
        <w:softHyphen/>
      </w:r>
      <w:r w:rsidRPr="00EE6AEE">
        <w:rPr>
          <w:rFonts w:ascii="Maiandra GD" w:hAnsi="Maiandra GD" w:cs="Arial"/>
          <w:sz w:val="20"/>
          <w:szCs w:val="20"/>
        </w:rPr>
        <w:softHyphen/>
      </w:r>
      <w:r w:rsidR="003D15EA" w:rsidRPr="00EE6AEE">
        <w:rPr>
          <w:rFonts w:ascii="Maiandra GD" w:hAnsi="Maiandra GD" w:cs="Arial"/>
          <w:sz w:val="20"/>
          <w:szCs w:val="20"/>
        </w:rPr>
        <w:t>Señor</w:t>
      </w:r>
    </w:p>
    <w:p w:rsidR="003D15EA" w:rsidRPr="00EE6AEE" w:rsidRDefault="001B164A" w:rsidP="003D15EA">
      <w:pPr>
        <w:tabs>
          <w:tab w:val="left" w:pos="5040"/>
        </w:tabs>
        <w:rPr>
          <w:rFonts w:ascii="Maiandra GD" w:hAnsi="Maiandra GD" w:cs="Arial"/>
          <w:b/>
          <w:sz w:val="20"/>
          <w:szCs w:val="20"/>
        </w:rPr>
      </w:pPr>
      <w:r w:rsidRPr="00EE6AEE">
        <w:rPr>
          <w:rFonts w:ascii="Maiandra GD" w:hAnsi="Maiandra GD" w:cs="Arial"/>
          <w:b/>
          <w:sz w:val="20"/>
          <w:szCs w:val="20"/>
        </w:rPr>
        <w:t>J</w:t>
      </w:r>
      <w:r w:rsidR="00941914" w:rsidRPr="00EE6AEE">
        <w:rPr>
          <w:rFonts w:ascii="Maiandra GD" w:hAnsi="Maiandra GD" w:cs="Arial"/>
          <w:b/>
          <w:sz w:val="20"/>
          <w:szCs w:val="20"/>
        </w:rPr>
        <w:t>uez  del  Circuito de___________</w:t>
      </w:r>
      <w:r w:rsidR="00B519AA" w:rsidRPr="00EE6AEE">
        <w:rPr>
          <w:rFonts w:ascii="Maiandra GD" w:hAnsi="Maiandra GD" w:cs="Arial"/>
          <w:sz w:val="20"/>
          <w:szCs w:val="20"/>
        </w:rPr>
        <w:t>___________</w:t>
      </w:r>
      <w:r w:rsidR="00653F7A">
        <w:rPr>
          <w:rFonts w:ascii="Maiandra GD" w:hAnsi="Maiandra GD" w:cs="Arial"/>
          <w:sz w:val="20"/>
          <w:szCs w:val="20"/>
        </w:rPr>
        <w:t>______</w:t>
      </w:r>
      <w:r w:rsidR="00B519AA" w:rsidRPr="00EE6AEE">
        <w:rPr>
          <w:rFonts w:ascii="Maiandra GD" w:hAnsi="Maiandra GD" w:cs="Arial"/>
          <w:sz w:val="20"/>
          <w:szCs w:val="20"/>
        </w:rPr>
        <w:t>____</w:t>
      </w:r>
      <w:r w:rsidR="003D15EA" w:rsidRPr="00EE6AEE">
        <w:rPr>
          <w:rFonts w:ascii="Maiandra GD" w:hAnsi="Maiandra GD" w:cs="Arial"/>
          <w:b/>
          <w:sz w:val="20"/>
          <w:szCs w:val="20"/>
        </w:rPr>
        <w:t xml:space="preserve"> (Reparto de Tutela) </w:t>
      </w:r>
    </w:p>
    <w:p w:rsidR="003D15EA" w:rsidRPr="00EE6AEE" w:rsidRDefault="003D15EA" w:rsidP="003D15EA">
      <w:pPr>
        <w:tabs>
          <w:tab w:val="left" w:pos="5040"/>
        </w:tabs>
        <w:rPr>
          <w:rFonts w:ascii="Maiandra GD" w:hAnsi="Maiandra GD" w:cs="Arial"/>
          <w:sz w:val="20"/>
          <w:szCs w:val="20"/>
        </w:rPr>
      </w:pPr>
      <w:r w:rsidRPr="00EE6AEE">
        <w:rPr>
          <w:rFonts w:ascii="Maiandra GD" w:hAnsi="Maiandra GD" w:cs="Arial"/>
          <w:sz w:val="20"/>
          <w:szCs w:val="20"/>
        </w:rPr>
        <w:t>E.             S.             D.</w:t>
      </w:r>
    </w:p>
    <w:p w:rsidR="007515EE" w:rsidRPr="00EE6AEE" w:rsidRDefault="003D15EA" w:rsidP="003D15EA">
      <w:pPr>
        <w:tabs>
          <w:tab w:val="left" w:pos="3240"/>
          <w:tab w:val="left" w:pos="5040"/>
        </w:tabs>
        <w:rPr>
          <w:rFonts w:ascii="Maiandra GD" w:hAnsi="Maiandra GD" w:cs="Arial"/>
          <w:sz w:val="20"/>
          <w:szCs w:val="20"/>
        </w:rPr>
      </w:pPr>
      <w:r w:rsidRPr="00EE6AEE">
        <w:rPr>
          <w:rFonts w:ascii="Maiandra GD" w:hAnsi="Maiandra GD" w:cs="Arial"/>
          <w:sz w:val="20"/>
          <w:szCs w:val="20"/>
        </w:rPr>
        <w:t xml:space="preserve">                                        </w:t>
      </w:r>
    </w:p>
    <w:p w:rsidR="009B57C7" w:rsidRPr="00EE6AEE" w:rsidRDefault="003D15EA" w:rsidP="003D15EA">
      <w:pPr>
        <w:tabs>
          <w:tab w:val="left" w:pos="3240"/>
          <w:tab w:val="left" w:pos="5040"/>
        </w:tabs>
        <w:rPr>
          <w:rFonts w:ascii="Maiandra GD" w:hAnsi="Maiandra GD" w:cs="Arial"/>
          <w:sz w:val="20"/>
          <w:szCs w:val="20"/>
        </w:rPr>
      </w:pPr>
      <w:r w:rsidRPr="00EE6AEE">
        <w:rPr>
          <w:rFonts w:ascii="Maiandra GD" w:hAnsi="Maiandra GD" w:cs="Arial"/>
          <w:sz w:val="20"/>
          <w:szCs w:val="20"/>
        </w:rPr>
        <w:t xml:space="preserve">                      </w:t>
      </w:r>
      <w:r w:rsidR="00E11F2C" w:rsidRPr="00EE6AEE">
        <w:rPr>
          <w:rFonts w:ascii="Maiandra GD" w:hAnsi="Maiandra GD" w:cs="Arial"/>
          <w:sz w:val="20"/>
          <w:szCs w:val="20"/>
        </w:rPr>
        <w:t xml:space="preserve">     </w:t>
      </w:r>
      <w:r w:rsidR="001A72B7" w:rsidRPr="00EE6AEE">
        <w:rPr>
          <w:rFonts w:ascii="Maiandra GD" w:hAnsi="Maiandra GD" w:cs="Arial"/>
          <w:sz w:val="20"/>
          <w:szCs w:val="20"/>
        </w:rPr>
        <w:t xml:space="preserve">       </w:t>
      </w:r>
      <w:r w:rsidR="00EE6AEE" w:rsidRPr="00EE6AEE">
        <w:rPr>
          <w:rFonts w:ascii="Maiandra GD" w:hAnsi="Maiandra GD" w:cs="Arial"/>
          <w:sz w:val="20"/>
          <w:szCs w:val="20"/>
        </w:rPr>
        <w:t xml:space="preserve">               </w:t>
      </w:r>
      <w:r w:rsidRPr="00EE6AEE">
        <w:rPr>
          <w:rFonts w:ascii="Maiandra GD" w:hAnsi="Maiandra GD" w:cs="Arial"/>
          <w:b/>
          <w:sz w:val="20"/>
          <w:szCs w:val="20"/>
        </w:rPr>
        <w:t>Ref</w:t>
      </w:r>
      <w:r w:rsidR="001A72B7" w:rsidRPr="00EE6AEE">
        <w:rPr>
          <w:rFonts w:ascii="Maiandra GD" w:hAnsi="Maiandra GD" w:cs="Arial"/>
          <w:b/>
          <w:sz w:val="20"/>
          <w:szCs w:val="20"/>
        </w:rPr>
        <w:t>.</w:t>
      </w:r>
      <w:r w:rsidRPr="00EE6AEE">
        <w:rPr>
          <w:rFonts w:ascii="Maiandra GD" w:hAnsi="Maiandra GD" w:cs="Arial"/>
          <w:sz w:val="20"/>
          <w:szCs w:val="20"/>
        </w:rPr>
        <w:t xml:space="preserve"> </w:t>
      </w:r>
    </w:p>
    <w:p w:rsidR="00EE6AEE" w:rsidRPr="00EE6AEE" w:rsidRDefault="00EE6AEE" w:rsidP="003D15EA">
      <w:pPr>
        <w:tabs>
          <w:tab w:val="left" w:pos="3240"/>
          <w:tab w:val="left" w:pos="5040"/>
        </w:tabs>
        <w:rPr>
          <w:rFonts w:ascii="Maiandra GD" w:hAnsi="Maiandra GD" w:cs="Arial"/>
          <w:sz w:val="20"/>
          <w:szCs w:val="20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153"/>
        <w:gridCol w:w="5820"/>
      </w:tblGrid>
      <w:tr w:rsidR="001A72B7" w:rsidRPr="00EE6AEE" w:rsidTr="00941914">
        <w:trPr>
          <w:trHeight w:val="223"/>
          <w:jc w:val="right"/>
        </w:trPr>
        <w:tc>
          <w:tcPr>
            <w:tcW w:w="716" w:type="dxa"/>
          </w:tcPr>
          <w:p w:rsidR="001A72B7" w:rsidRPr="00EE6AEE" w:rsidRDefault="001A72B7" w:rsidP="00E95C31">
            <w:pPr>
              <w:jc w:val="both"/>
              <w:rPr>
                <w:rFonts w:ascii="Maiandra GD" w:hAnsi="Maiandra GD" w:cs="Arial"/>
                <w:b/>
                <w:sz w:val="20"/>
                <w:szCs w:val="20"/>
              </w:rPr>
            </w:pPr>
            <w:r w:rsidRPr="00EE6AEE">
              <w:rPr>
                <w:rFonts w:ascii="Maiandra GD" w:hAnsi="Maiandra GD" w:cs="Arial"/>
                <w:b/>
                <w:sz w:val="20"/>
                <w:szCs w:val="20"/>
              </w:rPr>
              <w:t>Asunto</w:t>
            </w:r>
          </w:p>
        </w:tc>
        <w:tc>
          <w:tcPr>
            <w:tcW w:w="5820" w:type="dxa"/>
          </w:tcPr>
          <w:p w:rsidR="001A72B7" w:rsidRPr="00EE6AEE" w:rsidRDefault="001A72B7" w:rsidP="001407F4">
            <w:pPr>
              <w:jc w:val="both"/>
              <w:rPr>
                <w:rFonts w:ascii="Maiandra GD" w:hAnsi="Maiandra GD" w:cs="Arial"/>
                <w:sz w:val="20"/>
                <w:szCs w:val="20"/>
              </w:rPr>
            </w:pPr>
            <w:r w:rsidRPr="00EE6AEE">
              <w:rPr>
                <w:rFonts w:ascii="Maiandra GD" w:hAnsi="Maiandra GD" w:cs="Arial"/>
                <w:sz w:val="20"/>
                <w:szCs w:val="20"/>
              </w:rPr>
              <w:t>Solicitud de amparo de tutela</w:t>
            </w:r>
          </w:p>
        </w:tc>
      </w:tr>
      <w:tr w:rsidR="00DD4B3E" w:rsidRPr="00EE6AEE" w:rsidTr="00941914">
        <w:trPr>
          <w:trHeight w:val="223"/>
          <w:jc w:val="right"/>
        </w:trPr>
        <w:tc>
          <w:tcPr>
            <w:tcW w:w="716" w:type="dxa"/>
          </w:tcPr>
          <w:p w:rsidR="00DD4B3E" w:rsidRPr="00EE6AEE" w:rsidRDefault="00DD4B3E" w:rsidP="00E95C31">
            <w:pPr>
              <w:jc w:val="both"/>
              <w:rPr>
                <w:rFonts w:ascii="Maiandra GD" w:hAnsi="Maiandra GD" w:cs="Arial"/>
                <w:b/>
                <w:sz w:val="20"/>
                <w:szCs w:val="20"/>
              </w:rPr>
            </w:pPr>
            <w:r w:rsidRPr="00EE6AEE">
              <w:rPr>
                <w:rFonts w:ascii="Maiandra GD" w:hAnsi="Maiandra GD" w:cs="Arial"/>
                <w:b/>
                <w:sz w:val="20"/>
                <w:szCs w:val="20"/>
              </w:rPr>
              <w:t>Tema</w:t>
            </w:r>
          </w:p>
        </w:tc>
        <w:tc>
          <w:tcPr>
            <w:tcW w:w="5820" w:type="dxa"/>
          </w:tcPr>
          <w:p w:rsidR="00DD4B3E" w:rsidRPr="00EE6AEE" w:rsidRDefault="00DD4B3E" w:rsidP="00941914">
            <w:pPr>
              <w:jc w:val="both"/>
              <w:rPr>
                <w:rFonts w:ascii="Maiandra GD" w:hAnsi="Maiandra GD" w:cs="Arial"/>
                <w:sz w:val="20"/>
                <w:szCs w:val="20"/>
                <w:lang w:val="es-ES"/>
              </w:rPr>
            </w:pPr>
            <w:r w:rsidRPr="00EE6AEE">
              <w:rPr>
                <w:rFonts w:ascii="Maiandra GD" w:hAnsi="Maiandra GD" w:cs="Arial"/>
                <w:sz w:val="20"/>
                <w:szCs w:val="20"/>
                <w:lang w:val="es-ES"/>
              </w:rPr>
              <w:t>Silencio</w:t>
            </w:r>
            <w:r w:rsidR="00941914" w:rsidRPr="00EE6AEE">
              <w:rPr>
                <w:rFonts w:ascii="Maiandra GD" w:hAnsi="Maiandra GD" w:cs="Arial"/>
                <w:sz w:val="20"/>
                <w:szCs w:val="20"/>
                <w:lang w:val="es-ES"/>
              </w:rPr>
              <w:t xml:space="preserve"> frente</w:t>
            </w:r>
            <w:r w:rsidRPr="00EE6AEE">
              <w:rPr>
                <w:rFonts w:ascii="Maiandra GD" w:hAnsi="Maiandra GD" w:cs="Arial"/>
                <w:sz w:val="20"/>
                <w:szCs w:val="20"/>
                <w:lang w:val="es-ES"/>
              </w:rPr>
              <w:t xml:space="preserve"> a la petición de reconocimiento de</w:t>
            </w:r>
            <w:r w:rsidR="00941914" w:rsidRPr="00EE6AEE">
              <w:rPr>
                <w:rFonts w:ascii="Maiandra GD" w:hAnsi="Maiandra GD" w:cs="Arial"/>
                <w:sz w:val="20"/>
                <w:szCs w:val="20"/>
                <w:lang w:val="es-ES"/>
              </w:rPr>
              <w:t xml:space="preserve"> mi</w:t>
            </w:r>
            <w:r w:rsidRPr="00EE6AEE">
              <w:rPr>
                <w:rFonts w:ascii="Maiandra GD" w:hAnsi="Maiandra GD" w:cs="Arial"/>
                <w:sz w:val="20"/>
                <w:szCs w:val="20"/>
                <w:lang w:val="es-ES"/>
              </w:rPr>
              <w:t xml:space="preserve"> pensión de jubilación</w:t>
            </w:r>
            <w:r w:rsidR="00FD086F">
              <w:rPr>
                <w:rFonts w:ascii="Maiandra GD" w:hAnsi="Maiandra GD" w:cs="Arial"/>
                <w:sz w:val="20"/>
                <w:szCs w:val="20"/>
                <w:lang w:val="es-ES"/>
              </w:rPr>
              <w:t>.</w:t>
            </w:r>
            <w:r w:rsidRPr="00EE6AEE">
              <w:rPr>
                <w:rFonts w:ascii="Maiandra GD" w:hAnsi="Maiandra GD" w:cs="Arial"/>
                <w:sz w:val="20"/>
                <w:szCs w:val="20"/>
                <w:lang w:val="es-ES"/>
              </w:rPr>
              <w:t xml:space="preserve"> Radicada con el No. ________________________</w:t>
            </w:r>
            <w:r w:rsidR="00941914" w:rsidRPr="00EE6AEE">
              <w:rPr>
                <w:rFonts w:ascii="Maiandra GD" w:hAnsi="Maiandra GD" w:cs="Arial"/>
                <w:sz w:val="20"/>
                <w:szCs w:val="20"/>
                <w:lang w:val="es-ES"/>
              </w:rPr>
              <w:t>___</w:t>
            </w:r>
            <w:r w:rsidRPr="00EE6AEE">
              <w:rPr>
                <w:rFonts w:ascii="Maiandra GD" w:hAnsi="Maiandra GD" w:cs="Arial"/>
                <w:sz w:val="20"/>
                <w:szCs w:val="20"/>
                <w:lang w:val="es-ES"/>
              </w:rPr>
              <w:t xml:space="preserve">                      </w:t>
            </w:r>
          </w:p>
        </w:tc>
      </w:tr>
      <w:tr w:rsidR="00DD4B3E" w:rsidRPr="00EE6AEE" w:rsidTr="00941914">
        <w:trPr>
          <w:trHeight w:val="658"/>
          <w:jc w:val="right"/>
        </w:trPr>
        <w:tc>
          <w:tcPr>
            <w:tcW w:w="716" w:type="dxa"/>
          </w:tcPr>
          <w:p w:rsidR="00DD4B3E" w:rsidRPr="00EE6AEE" w:rsidRDefault="00DD4B3E" w:rsidP="00FE499A">
            <w:pPr>
              <w:jc w:val="both"/>
              <w:rPr>
                <w:rFonts w:ascii="Maiandra GD" w:hAnsi="Maiandra GD" w:cs="Arial"/>
                <w:b/>
                <w:sz w:val="20"/>
                <w:szCs w:val="20"/>
              </w:rPr>
            </w:pPr>
            <w:r w:rsidRPr="00EE6AEE">
              <w:rPr>
                <w:rFonts w:ascii="Maiandra GD" w:hAnsi="Maiandra GD" w:cs="Arial"/>
                <w:b/>
                <w:sz w:val="20"/>
                <w:szCs w:val="20"/>
              </w:rPr>
              <w:t>Entidades accionadas</w:t>
            </w:r>
          </w:p>
        </w:tc>
        <w:tc>
          <w:tcPr>
            <w:tcW w:w="5820" w:type="dxa"/>
          </w:tcPr>
          <w:p w:rsidR="00DD4B3E" w:rsidRPr="00EE6AEE" w:rsidRDefault="00DD4B3E" w:rsidP="00FE499A">
            <w:pPr>
              <w:jc w:val="both"/>
              <w:rPr>
                <w:rFonts w:ascii="Maiandra GD" w:hAnsi="Maiandra GD" w:cs="Arial"/>
                <w:sz w:val="20"/>
                <w:szCs w:val="20"/>
              </w:rPr>
            </w:pPr>
            <w:r w:rsidRPr="00EE6AEE">
              <w:rPr>
                <w:rFonts w:ascii="Maiandra GD" w:hAnsi="Maiandra GD" w:cs="Arial"/>
                <w:sz w:val="20"/>
                <w:szCs w:val="20"/>
              </w:rPr>
              <w:t>Secretaria de Educación de ___________________________</w:t>
            </w:r>
            <w:r w:rsidR="00653F7A">
              <w:rPr>
                <w:rFonts w:ascii="Maiandra GD" w:hAnsi="Maiandra GD" w:cs="Arial"/>
                <w:sz w:val="20"/>
                <w:szCs w:val="20"/>
              </w:rPr>
              <w:t xml:space="preserve">  y</w:t>
            </w:r>
          </w:p>
          <w:p w:rsidR="00DD4B3E" w:rsidRPr="00EE6AEE" w:rsidRDefault="00DD4B3E" w:rsidP="00FE499A">
            <w:pPr>
              <w:jc w:val="both"/>
              <w:rPr>
                <w:rFonts w:ascii="Maiandra GD" w:hAnsi="Maiandra GD" w:cs="Arial"/>
                <w:sz w:val="20"/>
                <w:szCs w:val="20"/>
              </w:rPr>
            </w:pPr>
            <w:r w:rsidRPr="00EE6AEE">
              <w:rPr>
                <w:rFonts w:ascii="Maiandra GD" w:hAnsi="Maiandra GD" w:cs="Arial"/>
                <w:sz w:val="20"/>
                <w:szCs w:val="20"/>
              </w:rPr>
              <w:t>Fiduciaria la Previsora S.A.</w:t>
            </w:r>
          </w:p>
        </w:tc>
      </w:tr>
      <w:tr w:rsidR="00DD4B3E" w:rsidRPr="00EE6AEE" w:rsidTr="00941914">
        <w:trPr>
          <w:trHeight w:val="223"/>
          <w:jc w:val="right"/>
        </w:trPr>
        <w:tc>
          <w:tcPr>
            <w:tcW w:w="716" w:type="dxa"/>
          </w:tcPr>
          <w:p w:rsidR="00DD4B3E" w:rsidRPr="00EE6AEE" w:rsidRDefault="00941914" w:rsidP="00941914">
            <w:pPr>
              <w:jc w:val="both"/>
              <w:rPr>
                <w:rFonts w:ascii="Maiandra GD" w:hAnsi="Maiandra GD" w:cs="Arial"/>
                <w:b/>
                <w:sz w:val="20"/>
                <w:szCs w:val="20"/>
                <w:lang w:val="es-ES"/>
              </w:rPr>
            </w:pPr>
            <w:r w:rsidRPr="00EE6AEE">
              <w:rPr>
                <w:rFonts w:ascii="Maiandra GD" w:hAnsi="Maiandra GD" w:cs="Arial"/>
                <w:b/>
                <w:sz w:val="20"/>
                <w:szCs w:val="20"/>
                <w:lang w:val="es-ES"/>
              </w:rPr>
              <w:t>Tutelante</w:t>
            </w:r>
          </w:p>
        </w:tc>
        <w:tc>
          <w:tcPr>
            <w:tcW w:w="5820" w:type="dxa"/>
          </w:tcPr>
          <w:p w:rsidR="00DD4B3E" w:rsidRPr="00EE6AEE" w:rsidRDefault="00DD4B3E" w:rsidP="001407F4">
            <w:pPr>
              <w:jc w:val="both"/>
              <w:rPr>
                <w:rFonts w:ascii="Maiandra GD" w:hAnsi="Maiandra GD" w:cs="Arial"/>
                <w:sz w:val="20"/>
                <w:szCs w:val="20"/>
                <w:lang w:val="es-ES"/>
              </w:rPr>
            </w:pPr>
            <w:r w:rsidRPr="00EE6AEE">
              <w:rPr>
                <w:rFonts w:ascii="Maiandra GD" w:hAnsi="Maiandra GD" w:cs="Arial"/>
                <w:sz w:val="20"/>
                <w:szCs w:val="20"/>
                <w:lang w:val="es-ES"/>
              </w:rPr>
              <w:t xml:space="preserve">                                                    </w:t>
            </w:r>
          </w:p>
        </w:tc>
      </w:tr>
      <w:tr w:rsidR="00DD4B3E" w:rsidRPr="00EE6AEE" w:rsidTr="00941914">
        <w:trPr>
          <w:trHeight w:val="223"/>
          <w:jc w:val="right"/>
        </w:trPr>
        <w:tc>
          <w:tcPr>
            <w:tcW w:w="716" w:type="dxa"/>
          </w:tcPr>
          <w:p w:rsidR="00DD4B3E" w:rsidRPr="00EE6AEE" w:rsidRDefault="00DD4B3E" w:rsidP="00E95C31">
            <w:pPr>
              <w:jc w:val="both"/>
              <w:rPr>
                <w:rFonts w:ascii="Maiandra GD" w:hAnsi="Maiandra GD" w:cs="Arial"/>
                <w:b/>
                <w:sz w:val="20"/>
                <w:szCs w:val="20"/>
                <w:lang w:val="es-ES"/>
              </w:rPr>
            </w:pPr>
            <w:r w:rsidRPr="00EE6AEE">
              <w:rPr>
                <w:rFonts w:ascii="Maiandra GD" w:hAnsi="Maiandra GD" w:cs="Arial"/>
                <w:b/>
                <w:sz w:val="20"/>
                <w:szCs w:val="20"/>
                <w:lang w:val="es-ES"/>
              </w:rPr>
              <w:t xml:space="preserve">Dirección </w:t>
            </w:r>
          </w:p>
        </w:tc>
        <w:tc>
          <w:tcPr>
            <w:tcW w:w="5820" w:type="dxa"/>
          </w:tcPr>
          <w:p w:rsidR="00DD4B3E" w:rsidRPr="00EE6AEE" w:rsidRDefault="00DD4B3E" w:rsidP="00E95C31">
            <w:pPr>
              <w:jc w:val="both"/>
              <w:rPr>
                <w:rFonts w:ascii="Maiandra GD" w:hAnsi="Maiandra GD" w:cs="Arial"/>
                <w:sz w:val="20"/>
                <w:szCs w:val="20"/>
                <w:lang w:val="es-ES"/>
              </w:rPr>
            </w:pPr>
          </w:p>
        </w:tc>
      </w:tr>
      <w:tr w:rsidR="00DD4B3E" w:rsidRPr="00EE6AEE" w:rsidTr="00941914">
        <w:trPr>
          <w:trHeight w:val="210"/>
          <w:jc w:val="right"/>
        </w:trPr>
        <w:tc>
          <w:tcPr>
            <w:tcW w:w="716" w:type="dxa"/>
          </w:tcPr>
          <w:p w:rsidR="00DD4B3E" w:rsidRPr="00EE6AEE" w:rsidRDefault="00DD4B3E" w:rsidP="001407F4">
            <w:pPr>
              <w:jc w:val="both"/>
              <w:rPr>
                <w:rFonts w:ascii="Maiandra GD" w:hAnsi="Maiandra GD" w:cs="Arial"/>
                <w:b/>
                <w:sz w:val="20"/>
                <w:szCs w:val="20"/>
                <w:lang w:val="es-ES"/>
              </w:rPr>
            </w:pPr>
            <w:r w:rsidRPr="00EE6AEE">
              <w:rPr>
                <w:rFonts w:ascii="Maiandra GD" w:hAnsi="Maiandra GD" w:cs="Arial"/>
                <w:b/>
                <w:sz w:val="20"/>
                <w:szCs w:val="20"/>
                <w:lang w:val="es-ES"/>
              </w:rPr>
              <w:t>Celular</w:t>
            </w:r>
          </w:p>
        </w:tc>
        <w:tc>
          <w:tcPr>
            <w:tcW w:w="5820" w:type="dxa"/>
          </w:tcPr>
          <w:p w:rsidR="00DD4B3E" w:rsidRPr="00EE6AEE" w:rsidRDefault="00DD4B3E" w:rsidP="00E95C31">
            <w:pPr>
              <w:jc w:val="both"/>
              <w:rPr>
                <w:rFonts w:ascii="Maiandra GD" w:hAnsi="Maiandra GD" w:cs="Arial"/>
                <w:sz w:val="20"/>
                <w:szCs w:val="20"/>
                <w:lang w:val="es-ES"/>
              </w:rPr>
            </w:pPr>
          </w:p>
        </w:tc>
      </w:tr>
      <w:tr w:rsidR="00DD4B3E" w:rsidRPr="00EE6AEE" w:rsidTr="00941914">
        <w:trPr>
          <w:trHeight w:val="223"/>
          <w:jc w:val="right"/>
        </w:trPr>
        <w:tc>
          <w:tcPr>
            <w:tcW w:w="716" w:type="dxa"/>
          </w:tcPr>
          <w:p w:rsidR="00DD4B3E" w:rsidRPr="00EE6AEE" w:rsidRDefault="00DD4B3E" w:rsidP="00E95C31">
            <w:pPr>
              <w:jc w:val="both"/>
              <w:rPr>
                <w:rFonts w:ascii="Maiandra GD" w:hAnsi="Maiandra GD" w:cs="Arial"/>
                <w:b/>
                <w:sz w:val="20"/>
                <w:szCs w:val="20"/>
              </w:rPr>
            </w:pPr>
            <w:r w:rsidRPr="00EE6AEE">
              <w:rPr>
                <w:rFonts w:ascii="Maiandra GD" w:hAnsi="Maiandra GD" w:cs="Arial"/>
                <w:b/>
                <w:sz w:val="20"/>
                <w:szCs w:val="20"/>
              </w:rPr>
              <w:t>Email</w:t>
            </w:r>
          </w:p>
        </w:tc>
        <w:tc>
          <w:tcPr>
            <w:tcW w:w="5820" w:type="dxa"/>
          </w:tcPr>
          <w:p w:rsidR="00DD4B3E" w:rsidRPr="00EE6AEE" w:rsidRDefault="00DD4B3E" w:rsidP="00E95C31">
            <w:pPr>
              <w:jc w:val="both"/>
              <w:rPr>
                <w:rFonts w:ascii="Maiandra GD" w:hAnsi="Maiandra GD" w:cs="Arial"/>
                <w:sz w:val="20"/>
                <w:szCs w:val="20"/>
                <w:lang w:val="es-ES"/>
              </w:rPr>
            </w:pPr>
          </w:p>
        </w:tc>
      </w:tr>
    </w:tbl>
    <w:p w:rsidR="003D15EA" w:rsidRPr="00EE6AEE" w:rsidRDefault="003D15EA" w:rsidP="003D15EA">
      <w:pPr>
        <w:tabs>
          <w:tab w:val="left" w:pos="3240"/>
          <w:tab w:val="left" w:pos="5040"/>
        </w:tabs>
        <w:rPr>
          <w:rFonts w:ascii="Maiandra GD" w:hAnsi="Maiandra GD" w:cs="Arial"/>
          <w:sz w:val="20"/>
          <w:szCs w:val="20"/>
        </w:rPr>
      </w:pPr>
    </w:p>
    <w:p w:rsidR="001407F4" w:rsidRPr="00EE6AEE" w:rsidRDefault="001407F4" w:rsidP="00F06C46">
      <w:pPr>
        <w:tabs>
          <w:tab w:val="left" w:pos="5040"/>
        </w:tabs>
        <w:jc w:val="both"/>
        <w:rPr>
          <w:rFonts w:ascii="Maiandra GD" w:hAnsi="Maiandra GD" w:cs="Arial"/>
          <w:sz w:val="20"/>
          <w:szCs w:val="20"/>
        </w:rPr>
      </w:pPr>
    </w:p>
    <w:p w:rsidR="009B57C7" w:rsidRPr="00EE6AEE" w:rsidRDefault="009B57C7" w:rsidP="00F06C46">
      <w:pPr>
        <w:tabs>
          <w:tab w:val="left" w:pos="5040"/>
        </w:tabs>
        <w:jc w:val="both"/>
        <w:rPr>
          <w:rFonts w:ascii="Maiandra GD" w:hAnsi="Maiandra GD" w:cs="Arial"/>
          <w:sz w:val="20"/>
          <w:szCs w:val="20"/>
        </w:rPr>
      </w:pPr>
      <w:r w:rsidRPr="00EE6AEE">
        <w:rPr>
          <w:rFonts w:ascii="Maiandra GD" w:hAnsi="Maiandra GD" w:cs="Arial"/>
          <w:sz w:val="20"/>
          <w:szCs w:val="20"/>
        </w:rPr>
        <w:t>_______________________________</w:t>
      </w:r>
      <w:r w:rsidR="003D15EA" w:rsidRPr="00EE6AEE">
        <w:rPr>
          <w:rFonts w:ascii="Maiandra GD" w:hAnsi="Maiandra GD" w:cs="Arial"/>
          <w:sz w:val="20"/>
          <w:szCs w:val="20"/>
        </w:rPr>
        <w:t>, mayor de edad, identificad</w:t>
      </w:r>
      <w:r w:rsidR="004D48E7" w:rsidRPr="00EE6AEE">
        <w:rPr>
          <w:rFonts w:ascii="Maiandra GD" w:hAnsi="Maiandra GD" w:cs="Arial"/>
          <w:sz w:val="20"/>
          <w:szCs w:val="20"/>
        </w:rPr>
        <w:t>o(a) a</w:t>
      </w:r>
      <w:r w:rsidR="001407F4" w:rsidRPr="00EE6AEE">
        <w:rPr>
          <w:rFonts w:ascii="Maiandra GD" w:hAnsi="Maiandra GD" w:cs="Arial"/>
          <w:sz w:val="20"/>
          <w:szCs w:val="20"/>
        </w:rPr>
        <w:t xml:space="preserve">l pie de mi firma, </w:t>
      </w:r>
      <w:r w:rsidR="003D15EA" w:rsidRPr="00EE6AEE">
        <w:rPr>
          <w:rFonts w:ascii="Maiandra GD" w:hAnsi="Maiandra GD" w:cs="Arial"/>
          <w:sz w:val="20"/>
          <w:szCs w:val="20"/>
        </w:rPr>
        <w:t>actuando</w:t>
      </w:r>
      <w:r w:rsidR="007E2F45" w:rsidRPr="00EE6AEE">
        <w:rPr>
          <w:rFonts w:ascii="Maiandra GD" w:hAnsi="Maiandra GD" w:cs="Arial"/>
          <w:sz w:val="20"/>
          <w:szCs w:val="20"/>
        </w:rPr>
        <w:t xml:space="preserve"> en nombre propio</w:t>
      </w:r>
      <w:r w:rsidR="003D15EA" w:rsidRPr="00EE6AEE">
        <w:rPr>
          <w:rFonts w:ascii="Maiandra GD" w:hAnsi="Maiandra GD" w:cs="Arial"/>
          <w:sz w:val="20"/>
          <w:szCs w:val="20"/>
        </w:rPr>
        <w:t xml:space="preserve">, </w:t>
      </w:r>
      <w:r w:rsidR="003C7748" w:rsidRPr="00EE6AEE">
        <w:rPr>
          <w:rFonts w:ascii="Maiandra GD" w:hAnsi="Maiandra GD" w:cs="Arial"/>
          <w:sz w:val="20"/>
          <w:szCs w:val="20"/>
        </w:rPr>
        <w:t>respetuosamente</w:t>
      </w:r>
      <w:r w:rsidR="003D15EA" w:rsidRPr="00EE6AEE">
        <w:rPr>
          <w:rFonts w:ascii="Maiandra GD" w:hAnsi="Maiandra GD" w:cs="Arial"/>
          <w:sz w:val="20"/>
          <w:szCs w:val="20"/>
        </w:rPr>
        <w:t xml:space="preserve"> acudo</w:t>
      </w:r>
      <w:r w:rsidR="0089751E" w:rsidRPr="00EE6AEE">
        <w:rPr>
          <w:rFonts w:ascii="Maiandra GD" w:hAnsi="Maiandra GD" w:cs="Arial"/>
          <w:sz w:val="20"/>
          <w:szCs w:val="20"/>
        </w:rPr>
        <w:t xml:space="preserve"> </w:t>
      </w:r>
      <w:r w:rsidR="003D15EA" w:rsidRPr="00EE6AEE">
        <w:rPr>
          <w:rFonts w:ascii="Maiandra GD" w:hAnsi="Maiandra GD" w:cs="Arial"/>
          <w:sz w:val="20"/>
          <w:szCs w:val="20"/>
        </w:rPr>
        <w:t xml:space="preserve"> ante esta instancia judicial para interponer </w:t>
      </w:r>
      <w:r w:rsidR="00941914" w:rsidRPr="00EE6AEE">
        <w:rPr>
          <w:rFonts w:ascii="Maiandra GD" w:hAnsi="Maiandra GD" w:cs="Arial"/>
          <w:b/>
          <w:sz w:val="20"/>
          <w:szCs w:val="20"/>
        </w:rPr>
        <w:t>A</w:t>
      </w:r>
      <w:r w:rsidR="003F263D" w:rsidRPr="00EE6AEE">
        <w:rPr>
          <w:rFonts w:ascii="Maiandra GD" w:hAnsi="Maiandra GD" w:cs="Arial"/>
          <w:b/>
          <w:sz w:val="20"/>
          <w:szCs w:val="20"/>
        </w:rPr>
        <w:t xml:space="preserve">cción </w:t>
      </w:r>
      <w:r w:rsidR="00941914" w:rsidRPr="00EE6AEE">
        <w:rPr>
          <w:rFonts w:ascii="Maiandra GD" w:hAnsi="Maiandra GD" w:cs="Arial"/>
          <w:b/>
          <w:sz w:val="20"/>
          <w:szCs w:val="20"/>
        </w:rPr>
        <w:t>de T</w:t>
      </w:r>
      <w:r w:rsidR="003F263D" w:rsidRPr="00EE6AEE">
        <w:rPr>
          <w:rFonts w:ascii="Maiandra GD" w:hAnsi="Maiandra GD" w:cs="Arial"/>
          <w:b/>
          <w:sz w:val="20"/>
          <w:szCs w:val="20"/>
        </w:rPr>
        <w:t>utela</w:t>
      </w:r>
      <w:r w:rsidR="003D15EA" w:rsidRPr="00EE6AEE">
        <w:rPr>
          <w:rFonts w:ascii="Maiandra GD" w:hAnsi="Maiandra GD" w:cs="Arial"/>
          <w:sz w:val="20"/>
          <w:szCs w:val="20"/>
        </w:rPr>
        <w:t xml:space="preserve"> frente a la </w:t>
      </w:r>
      <w:r w:rsidR="003F263D" w:rsidRPr="00EE6AEE">
        <w:rPr>
          <w:rFonts w:ascii="Maiandra GD" w:hAnsi="Maiandra GD" w:cs="Arial"/>
          <w:b/>
          <w:sz w:val="20"/>
          <w:szCs w:val="20"/>
        </w:rPr>
        <w:t>Secretaria de Educación de</w:t>
      </w:r>
      <w:r w:rsidR="00653F7A">
        <w:rPr>
          <w:rFonts w:ascii="Maiandra GD" w:hAnsi="Maiandra GD" w:cs="Arial"/>
          <w:b/>
          <w:sz w:val="20"/>
          <w:szCs w:val="20"/>
        </w:rPr>
        <w:t xml:space="preserve"> </w:t>
      </w:r>
      <w:r w:rsidR="003F263D" w:rsidRPr="00EE6AEE">
        <w:rPr>
          <w:rFonts w:ascii="Maiandra GD" w:hAnsi="Maiandra GD" w:cs="Arial"/>
          <w:b/>
          <w:sz w:val="20"/>
          <w:szCs w:val="20"/>
        </w:rPr>
        <w:t>_________________</w:t>
      </w:r>
      <w:r w:rsidR="00653F7A">
        <w:rPr>
          <w:rFonts w:ascii="Maiandra GD" w:hAnsi="Maiandra GD" w:cs="Arial"/>
          <w:b/>
          <w:sz w:val="20"/>
          <w:szCs w:val="20"/>
        </w:rPr>
        <w:t>_________</w:t>
      </w:r>
      <w:r w:rsidR="003F263D" w:rsidRPr="00653F7A">
        <w:rPr>
          <w:rFonts w:ascii="Maiandra GD" w:hAnsi="Maiandra GD" w:cs="Arial"/>
          <w:sz w:val="20"/>
          <w:szCs w:val="20"/>
        </w:rPr>
        <w:t>y</w:t>
      </w:r>
      <w:r w:rsidR="00FF31EE" w:rsidRPr="00653F7A">
        <w:rPr>
          <w:rFonts w:ascii="Maiandra GD" w:hAnsi="Maiandra GD" w:cs="Arial"/>
          <w:sz w:val="20"/>
          <w:szCs w:val="20"/>
        </w:rPr>
        <w:t xml:space="preserve"> </w:t>
      </w:r>
      <w:r w:rsidR="003F263D" w:rsidRPr="00EE6AEE">
        <w:rPr>
          <w:rFonts w:ascii="Maiandra GD" w:hAnsi="Maiandra GD" w:cs="Arial"/>
          <w:b/>
          <w:sz w:val="20"/>
          <w:szCs w:val="20"/>
        </w:rPr>
        <w:t>Fiduciaria la Previsora</w:t>
      </w:r>
      <w:r w:rsidR="003D15EA" w:rsidRPr="00EE6AEE">
        <w:rPr>
          <w:rFonts w:ascii="Maiandra GD" w:hAnsi="Maiandra GD" w:cs="Arial"/>
          <w:b/>
          <w:sz w:val="20"/>
          <w:szCs w:val="20"/>
        </w:rPr>
        <w:t xml:space="preserve"> S.A.,</w:t>
      </w:r>
      <w:r w:rsidR="006D193E" w:rsidRPr="00EE6AEE">
        <w:rPr>
          <w:rFonts w:ascii="Maiandra GD" w:hAnsi="Maiandra GD" w:cs="Arial"/>
          <w:sz w:val="20"/>
          <w:szCs w:val="20"/>
        </w:rPr>
        <w:t xml:space="preserve"> entidad</w:t>
      </w:r>
      <w:r w:rsidR="003F263D" w:rsidRPr="00EE6AEE">
        <w:rPr>
          <w:rFonts w:ascii="Maiandra GD" w:hAnsi="Maiandra GD" w:cs="Arial"/>
          <w:sz w:val="20"/>
          <w:szCs w:val="20"/>
        </w:rPr>
        <w:t>es</w:t>
      </w:r>
      <w:r w:rsidR="006D193E" w:rsidRPr="00EE6AEE">
        <w:rPr>
          <w:rFonts w:ascii="Maiandra GD" w:hAnsi="Maiandra GD" w:cs="Arial"/>
          <w:sz w:val="20"/>
          <w:szCs w:val="20"/>
        </w:rPr>
        <w:t xml:space="preserve"> representada</w:t>
      </w:r>
      <w:r w:rsidR="003F263D" w:rsidRPr="00EE6AEE">
        <w:rPr>
          <w:rFonts w:ascii="Maiandra GD" w:hAnsi="Maiandra GD" w:cs="Arial"/>
          <w:sz w:val="20"/>
          <w:szCs w:val="20"/>
        </w:rPr>
        <w:t>s</w:t>
      </w:r>
      <w:r w:rsidR="003D15EA" w:rsidRPr="00EE6AEE">
        <w:rPr>
          <w:rFonts w:ascii="Maiandra GD" w:hAnsi="Maiandra GD" w:cs="Arial"/>
          <w:sz w:val="20"/>
          <w:szCs w:val="20"/>
        </w:rPr>
        <w:t xml:space="preserve"> legalmente por el</w:t>
      </w:r>
      <w:r w:rsidR="00D63114" w:rsidRPr="00EE6AEE">
        <w:rPr>
          <w:rFonts w:ascii="Maiandra GD" w:hAnsi="Maiandra GD" w:cs="Arial"/>
          <w:sz w:val="20"/>
          <w:szCs w:val="20"/>
        </w:rPr>
        <w:t xml:space="preserve"> señor Secretario de Educación</w:t>
      </w:r>
      <w:r w:rsidR="00941914" w:rsidRPr="00EE6AEE">
        <w:rPr>
          <w:rFonts w:ascii="Maiandra GD" w:hAnsi="Maiandra GD" w:cs="Arial"/>
          <w:sz w:val="20"/>
          <w:szCs w:val="20"/>
        </w:rPr>
        <w:t xml:space="preserve"> de__________________</w:t>
      </w:r>
      <w:r w:rsidR="00D63114" w:rsidRPr="00EE6AEE">
        <w:rPr>
          <w:rFonts w:ascii="Maiandra GD" w:hAnsi="Maiandra GD" w:cs="Arial"/>
          <w:sz w:val="20"/>
          <w:szCs w:val="20"/>
        </w:rPr>
        <w:t xml:space="preserve"> y </w:t>
      </w:r>
      <w:r w:rsidR="003D15EA" w:rsidRPr="00EE6AEE">
        <w:rPr>
          <w:rFonts w:ascii="Maiandra GD" w:hAnsi="Maiandra GD" w:cs="Arial"/>
          <w:sz w:val="20"/>
          <w:szCs w:val="20"/>
        </w:rPr>
        <w:t xml:space="preserve"> </w:t>
      </w:r>
      <w:r w:rsidR="00D63114" w:rsidRPr="00EE6AEE">
        <w:rPr>
          <w:rFonts w:ascii="Maiandra GD" w:hAnsi="Maiandra GD" w:cs="Arial"/>
          <w:sz w:val="20"/>
          <w:szCs w:val="20"/>
        </w:rPr>
        <w:t xml:space="preserve">el </w:t>
      </w:r>
      <w:r w:rsidR="003D15EA" w:rsidRPr="00EE6AEE">
        <w:rPr>
          <w:rFonts w:ascii="Maiandra GD" w:hAnsi="Maiandra GD" w:cs="Arial"/>
          <w:sz w:val="20"/>
          <w:szCs w:val="20"/>
        </w:rPr>
        <w:t>Gerente o Director General</w:t>
      </w:r>
      <w:r w:rsidR="003F263D" w:rsidRPr="00EE6AEE">
        <w:rPr>
          <w:rFonts w:ascii="Maiandra GD" w:hAnsi="Maiandra GD" w:cs="Arial"/>
          <w:sz w:val="20"/>
          <w:szCs w:val="20"/>
        </w:rPr>
        <w:t xml:space="preserve"> de la fiducia</w:t>
      </w:r>
      <w:r w:rsidR="00D63114" w:rsidRPr="00EE6AEE">
        <w:rPr>
          <w:rFonts w:ascii="Maiandra GD" w:hAnsi="Maiandra GD" w:cs="Arial"/>
          <w:sz w:val="20"/>
          <w:szCs w:val="20"/>
        </w:rPr>
        <w:t xml:space="preserve"> o por quienes</w:t>
      </w:r>
      <w:r w:rsidR="003D15EA" w:rsidRPr="00EE6AEE">
        <w:rPr>
          <w:rFonts w:ascii="Maiandra GD" w:hAnsi="Maiandra GD" w:cs="Arial"/>
          <w:sz w:val="20"/>
          <w:szCs w:val="20"/>
        </w:rPr>
        <w:t xml:space="preserve"> haga</w:t>
      </w:r>
      <w:r w:rsidR="00D63114" w:rsidRPr="00EE6AEE">
        <w:rPr>
          <w:rFonts w:ascii="Maiandra GD" w:hAnsi="Maiandra GD" w:cs="Arial"/>
          <w:sz w:val="20"/>
          <w:szCs w:val="20"/>
        </w:rPr>
        <w:t>s</w:t>
      </w:r>
      <w:r w:rsidR="003D15EA" w:rsidRPr="00EE6AEE">
        <w:rPr>
          <w:rFonts w:ascii="Maiandra GD" w:hAnsi="Maiandra GD" w:cs="Arial"/>
          <w:sz w:val="20"/>
          <w:szCs w:val="20"/>
        </w:rPr>
        <w:t xml:space="preserve"> sus </w:t>
      </w:r>
      <w:r w:rsidR="006D193E" w:rsidRPr="00EE6AEE">
        <w:rPr>
          <w:rFonts w:ascii="Maiandra GD" w:hAnsi="Maiandra GD" w:cs="Arial"/>
          <w:sz w:val="20"/>
          <w:szCs w:val="20"/>
        </w:rPr>
        <w:t>veces, lo</w:t>
      </w:r>
      <w:r w:rsidR="00D63114" w:rsidRPr="00EE6AEE">
        <w:rPr>
          <w:rFonts w:ascii="Maiandra GD" w:hAnsi="Maiandra GD" w:cs="Arial"/>
          <w:sz w:val="20"/>
          <w:szCs w:val="20"/>
        </w:rPr>
        <w:t>s</w:t>
      </w:r>
      <w:r w:rsidR="006D193E" w:rsidRPr="00EE6AEE">
        <w:rPr>
          <w:rFonts w:ascii="Maiandra GD" w:hAnsi="Maiandra GD" w:cs="Arial"/>
          <w:sz w:val="20"/>
          <w:szCs w:val="20"/>
        </w:rPr>
        <w:t xml:space="preserve"> reemplace</w:t>
      </w:r>
      <w:r w:rsidR="00D63114" w:rsidRPr="00EE6AEE">
        <w:rPr>
          <w:rFonts w:ascii="Maiandra GD" w:hAnsi="Maiandra GD" w:cs="Arial"/>
          <w:sz w:val="20"/>
          <w:szCs w:val="20"/>
        </w:rPr>
        <w:t>n</w:t>
      </w:r>
      <w:r w:rsidR="006D193E" w:rsidRPr="00EE6AEE">
        <w:rPr>
          <w:rFonts w:ascii="Maiandra GD" w:hAnsi="Maiandra GD" w:cs="Arial"/>
          <w:sz w:val="20"/>
          <w:szCs w:val="20"/>
        </w:rPr>
        <w:t xml:space="preserve"> o represente</w:t>
      </w:r>
      <w:r w:rsidR="00D63114" w:rsidRPr="00EE6AEE">
        <w:rPr>
          <w:rFonts w:ascii="Maiandra GD" w:hAnsi="Maiandra GD" w:cs="Arial"/>
          <w:sz w:val="20"/>
          <w:szCs w:val="20"/>
        </w:rPr>
        <w:t>n</w:t>
      </w:r>
      <w:r w:rsidR="006D193E" w:rsidRPr="00EE6AEE">
        <w:rPr>
          <w:rFonts w:ascii="Maiandra GD" w:hAnsi="Maiandra GD" w:cs="Arial"/>
          <w:sz w:val="20"/>
          <w:szCs w:val="20"/>
        </w:rPr>
        <w:t>; quien</w:t>
      </w:r>
      <w:r w:rsidR="00D63114" w:rsidRPr="00EE6AEE">
        <w:rPr>
          <w:rFonts w:ascii="Maiandra GD" w:hAnsi="Maiandra GD" w:cs="Arial"/>
          <w:sz w:val="20"/>
          <w:szCs w:val="20"/>
        </w:rPr>
        <w:t>es</w:t>
      </w:r>
      <w:r w:rsidR="003D15EA" w:rsidRPr="00EE6AEE">
        <w:rPr>
          <w:rFonts w:ascii="Maiandra GD" w:hAnsi="Maiandra GD" w:cs="Arial"/>
          <w:sz w:val="20"/>
          <w:szCs w:val="20"/>
        </w:rPr>
        <w:t xml:space="preserve"> de manera injustificada y s</w:t>
      </w:r>
      <w:r w:rsidR="006D193E" w:rsidRPr="00EE6AEE">
        <w:rPr>
          <w:rFonts w:ascii="Maiandra GD" w:hAnsi="Maiandra GD" w:cs="Arial"/>
          <w:sz w:val="20"/>
          <w:szCs w:val="20"/>
        </w:rPr>
        <w:t>obrepasando el término legal ha</w:t>
      </w:r>
      <w:r w:rsidR="003F263D" w:rsidRPr="00EE6AEE">
        <w:rPr>
          <w:rFonts w:ascii="Maiandra GD" w:hAnsi="Maiandra GD" w:cs="Arial"/>
          <w:sz w:val="20"/>
          <w:szCs w:val="20"/>
        </w:rPr>
        <w:t>n</w:t>
      </w:r>
      <w:r w:rsidR="003D15EA" w:rsidRPr="00EE6AEE">
        <w:rPr>
          <w:rFonts w:ascii="Maiandra GD" w:hAnsi="Maiandra GD" w:cs="Arial"/>
          <w:sz w:val="20"/>
          <w:szCs w:val="20"/>
        </w:rPr>
        <w:t xml:space="preserve"> omitido</w:t>
      </w:r>
      <w:r w:rsidR="00941914" w:rsidRPr="00EE6AEE">
        <w:rPr>
          <w:rFonts w:ascii="Maiandra GD" w:hAnsi="Maiandra GD" w:cs="Arial"/>
          <w:sz w:val="20"/>
          <w:szCs w:val="20"/>
        </w:rPr>
        <w:t xml:space="preserve"> en</w:t>
      </w:r>
      <w:r w:rsidR="003D15EA" w:rsidRPr="00EE6AEE">
        <w:rPr>
          <w:rFonts w:ascii="Maiandra GD" w:hAnsi="Maiandra GD" w:cs="Arial"/>
          <w:sz w:val="20"/>
          <w:szCs w:val="20"/>
        </w:rPr>
        <w:t xml:space="preserve"> resolver </w:t>
      </w:r>
      <w:r w:rsidR="00726AD1" w:rsidRPr="00EE6AEE">
        <w:rPr>
          <w:rFonts w:ascii="Maiandra GD" w:hAnsi="Maiandra GD" w:cs="Arial"/>
          <w:sz w:val="20"/>
          <w:szCs w:val="20"/>
        </w:rPr>
        <w:t xml:space="preserve"> de fondo </w:t>
      </w:r>
      <w:r w:rsidR="00D64EAA" w:rsidRPr="00EE6AEE">
        <w:rPr>
          <w:rFonts w:ascii="Maiandra GD" w:hAnsi="Maiandra GD" w:cs="Arial"/>
          <w:sz w:val="20"/>
          <w:szCs w:val="20"/>
        </w:rPr>
        <w:t>la</w:t>
      </w:r>
      <w:r w:rsidR="00A1413B" w:rsidRPr="00EE6AEE">
        <w:rPr>
          <w:rFonts w:ascii="Maiandra GD" w:hAnsi="Maiandra GD" w:cs="Arial"/>
          <w:sz w:val="20"/>
          <w:szCs w:val="20"/>
        </w:rPr>
        <w:t xml:space="preserve"> </w:t>
      </w:r>
      <w:r w:rsidR="00B519AA" w:rsidRPr="00EE6AEE">
        <w:rPr>
          <w:rFonts w:ascii="Maiandra GD" w:hAnsi="Maiandra GD" w:cs="Arial"/>
          <w:sz w:val="20"/>
          <w:szCs w:val="20"/>
        </w:rPr>
        <w:t>petición relacionada</w:t>
      </w:r>
      <w:r w:rsidR="004D48E7" w:rsidRPr="00EE6AEE">
        <w:rPr>
          <w:rFonts w:ascii="Maiandra GD" w:hAnsi="Maiandra GD" w:cs="Arial"/>
          <w:sz w:val="20"/>
          <w:szCs w:val="20"/>
        </w:rPr>
        <w:t xml:space="preserve"> con el reconocimiento</w:t>
      </w:r>
      <w:r w:rsidR="00941914" w:rsidRPr="00EE6AEE">
        <w:rPr>
          <w:rFonts w:ascii="Maiandra GD" w:hAnsi="Maiandra GD" w:cs="Arial"/>
          <w:sz w:val="20"/>
          <w:szCs w:val="20"/>
        </w:rPr>
        <w:t xml:space="preserve"> </w:t>
      </w:r>
      <w:r w:rsidR="004D48E7" w:rsidRPr="00EE6AEE">
        <w:rPr>
          <w:rFonts w:ascii="Maiandra GD" w:hAnsi="Maiandra GD" w:cs="Arial"/>
          <w:sz w:val="20"/>
          <w:szCs w:val="20"/>
        </w:rPr>
        <w:t>de mi pensión de jubilación</w:t>
      </w:r>
      <w:r w:rsidR="003D15EA" w:rsidRPr="00EE6AEE">
        <w:rPr>
          <w:rFonts w:ascii="Maiandra GD" w:hAnsi="Maiandra GD" w:cs="Arial"/>
          <w:sz w:val="20"/>
          <w:szCs w:val="20"/>
        </w:rPr>
        <w:t xml:space="preserve"> </w:t>
      </w:r>
    </w:p>
    <w:p w:rsidR="003D15EA" w:rsidRPr="00EE6AEE" w:rsidRDefault="003D15EA" w:rsidP="00F841FD">
      <w:pPr>
        <w:tabs>
          <w:tab w:val="left" w:pos="5040"/>
        </w:tabs>
        <w:jc w:val="both"/>
        <w:rPr>
          <w:rFonts w:ascii="Maiandra GD" w:hAnsi="Maiandra GD" w:cs="Arial"/>
          <w:sz w:val="20"/>
          <w:szCs w:val="20"/>
        </w:rPr>
      </w:pPr>
    </w:p>
    <w:p w:rsidR="003D15EA" w:rsidRPr="00EE6AEE" w:rsidRDefault="003D15EA" w:rsidP="003D15EA">
      <w:pPr>
        <w:pStyle w:val="Ttulo1"/>
        <w:rPr>
          <w:rFonts w:ascii="Maiandra GD" w:hAnsi="Maiandra GD" w:cs="Arial"/>
          <w:bCs w:val="0"/>
          <w:sz w:val="20"/>
          <w:szCs w:val="20"/>
        </w:rPr>
      </w:pPr>
      <w:r w:rsidRPr="00EE6AEE">
        <w:rPr>
          <w:rFonts w:ascii="Maiandra GD" w:hAnsi="Maiandra GD" w:cs="Arial"/>
          <w:bCs w:val="0"/>
          <w:sz w:val="20"/>
          <w:szCs w:val="20"/>
        </w:rPr>
        <w:t>I.- DECLARACIONES  Y ÓRDENES</w:t>
      </w:r>
    </w:p>
    <w:p w:rsidR="003D15EA" w:rsidRPr="00EE6AEE" w:rsidRDefault="003D15EA" w:rsidP="003D15EA">
      <w:pPr>
        <w:jc w:val="center"/>
        <w:rPr>
          <w:rFonts w:ascii="Maiandra GD" w:hAnsi="Maiandra GD" w:cs="Arial"/>
          <w:b/>
          <w:sz w:val="20"/>
          <w:szCs w:val="20"/>
        </w:rPr>
      </w:pPr>
    </w:p>
    <w:p w:rsidR="003D15EA" w:rsidRPr="00EE6AEE" w:rsidRDefault="003D15EA" w:rsidP="00FF2A82">
      <w:pPr>
        <w:tabs>
          <w:tab w:val="left" w:pos="5040"/>
        </w:tabs>
        <w:jc w:val="both"/>
        <w:rPr>
          <w:rFonts w:ascii="Maiandra GD" w:hAnsi="Maiandra GD" w:cs="Arial"/>
          <w:sz w:val="20"/>
          <w:szCs w:val="20"/>
        </w:rPr>
      </w:pPr>
      <w:r w:rsidRPr="00EE6AEE">
        <w:rPr>
          <w:rFonts w:ascii="Maiandra GD" w:hAnsi="Maiandra GD" w:cs="Arial"/>
          <w:b/>
          <w:sz w:val="20"/>
          <w:szCs w:val="20"/>
        </w:rPr>
        <w:t>PRIMERO.</w:t>
      </w:r>
      <w:r w:rsidRPr="00EE6AEE">
        <w:rPr>
          <w:rFonts w:ascii="Maiandra GD" w:hAnsi="Maiandra GD" w:cs="Arial"/>
          <w:sz w:val="20"/>
          <w:szCs w:val="20"/>
        </w:rPr>
        <w:t xml:space="preserve">- Se </w:t>
      </w:r>
      <w:r w:rsidR="003F263D" w:rsidRPr="00EE6AEE">
        <w:rPr>
          <w:rFonts w:ascii="Maiandra GD" w:hAnsi="Maiandra GD" w:cs="Arial"/>
          <w:sz w:val="20"/>
          <w:szCs w:val="20"/>
        </w:rPr>
        <w:t>declare</w:t>
      </w:r>
      <w:r w:rsidRPr="00EE6AEE">
        <w:rPr>
          <w:rFonts w:ascii="Maiandra GD" w:hAnsi="Maiandra GD" w:cs="Arial"/>
          <w:sz w:val="20"/>
          <w:szCs w:val="20"/>
        </w:rPr>
        <w:t xml:space="preserve"> que la</w:t>
      </w:r>
      <w:r w:rsidR="003F263D" w:rsidRPr="00EE6AEE">
        <w:rPr>
          <w:rFonts w:ascii="Maiandra GD" w:hAnsi="Maiandra GD" w:cs="Arial"/>
          <w:sz w:val="20"/>
          <w:szCs w:val="20"/>
        </w:rPr>
        <w:t>s entidades accionadas</w:t>
      </w:r>
      <w:r w:rsidR="0089007A" w:rsidRPr="00EE6AEE">
        <w:rPr>
          <w:rFonts w:ascii="Maiandra GD" w:hAnsi="Maiandra GD" w:cs="Arial"/>
          <w:sz w:val="20"/>
          <w:szCs w:val="20"/>
        </w:rPr>
        <w:t>,</w:t>
      </w:r>
      <w:r w:rsidR="00DC6578" w:rsidRPr="00EE6AEE">
        <w:rPr>
          <w:rFonts w:ascii="Maiandra GD" w:hAnsi="Maiandra GD" w:cs="Arial"/>
          <w:sz w:val="20"/>
          <w:szCs w:val="20"/>
        </w:rPr>
        <w:t xml:space="preserve"> con el silenció guardado frente a la petición </w:t>
      </w:r>
      <w:r w:rsidR="0089007A" w:rsidRPr="00EE6AEE">
        <w:rPr>
          <w:rFonts w:ascii="Maiandra GD" w:hAnsi="Maiandra GD" w:cs="Arial"/>
          <w:sz w:val="20"/>
          <w:szCs w:val="20"/>
        </w:rPr>
        <w:t xml:space="preserve"> </w:t>
      </w:r>
      <w:r w:rsidR="00DC6578" w:rsidRPr="00EE6AEE">
        <w:rPr>
          <w:rFonts w:ascii="Maiandra GD" w:hAnsi="Maiandra GD" w:cs="Arial"/>
          <w:sz w:val="20"/>
          <w:szCs w:val="20"/>
        </w:rPr>
        <w:t>de reconocimiento de</w:t>
      </w:r>
      <w:r w:rsidR="003F263D" w:rsidRPr="00EE6AEE">
        <w:rPr>
          <w:rFonts w:ascii="Maiandra GD" w:hAnsi="Maiandra GD" w:cs="Arial"/>
          <w:sz w:val="20"/>
          <w:szCs w:val="20"/>
        </w:rPr>
        <w:t xml:space="preserve"> mi</w:t>
      </w:r>
      <w:r w:rsidR="00DC6578" w:rsidRPr="00EE6AEE">
        <w:rPr>
          <w:rFonts w:ascii="Maiandra GD" w:hAnsi="Maiandra GD" w:cs="Arial"/>
          <w:sz w:val="20"/>
          <w:szCs w:val="20"/>
        </w:rPr>
        <w:t xml:space="preserve"> pensión de jubilación, </w:t>
      </w:r>
      <w:r w:rsidR="0089007A" w:rsidRPr="00EE6AEE">
        <w:rPr>
          <w:rFonts w:ascii="Maiandra GD" w:hAnsi="Maiandra GD" w:cs="Arial"/>
          <w:sz w:val="20"/>
          <w:szCs w:val="20"/>
        </w:rPr>
        <w:t>ha</w:t>
      </w:r>
      <w:r w:rsidR="00D71FD7" w:rsidRPr="00EE6AEE">
        <w:rPr>
          <w:rFonts w:ascii="Maiandra GD" w:hAnsi="Maiandra GD" w:cs="Arial"/>
          <w:sz w:val="20"/>
          <w:szCs w:val="20"/>
        </w:rPr>
        <w:t>n</w:t>
      </w:r>
      <w:r w:rsidR="0001402A" w:rsidRPr="00EE6AEE">
        <w:rPr>
          <w:rFonts w:ascii="Maiandra GD" w:hAnsi="Maiandra GD" w:cs="Arial"/>
          <w:sz w:val="20"/>
          <w:szCs w:val="20"/>
        </w:rPr>
        <w:t xml:space="preserve"> vulnerado </w:t>
      </w:r>
      <w:r w:rsidR="00941914" w:rsidRPr="00EE6AEE">
        <w:rPr>
          <w:rFonts w:ascii="Maiandra GD" w:hAnsi="Maiandra GD" w:cs="Arial"/>
          <w:sz w:val="20"/>
          <w:szCs w:val="20"/>
        </w:rPr>
        <w:t>los</w:t>
      </w:r>
      <w:r w:rsidRPr="00EE6AEE">
        <w:rPr>
          <w:rFonts w:ascii="Maiandra GD" w:hAnsi="Maiandra GD" w:cs="Arial"/>
          <w:sz w:val="20"/>
          <w:szCs w:val="20"/>
        </w:rPr>
        <w:t xml:space="preserve"> </w:t>
      </w:r>
      <w:r w:rsidRPr="00EE6AEE">
        <w:rPr>
          <w:rFonts w:ascii="Maiandra GD" w:hAnsi="Maiandra GD" w:cs="Arial"/>
          <w:b/>
          <w:sz w:val="20"/>
          <w:szCs w:val="20"/>
        </w:rPr>
        <w:t>der</w:t>
      </w:r>
      <w:r w:rsidR="00DC6578" w:rsidRPr="00EE6AEE">
        <w:rPr>
          <w:rFonts w:ascii="Maiandra GD" w:hAnsi="Maiandra GD" w:cs="Arial"/>
          <w:b/>
          <w:sz w:val="20"/>
          <w:szCs w:val="20"/>
        </w:rPr>
        <w:t>echos fundamentales de petición,</w:t>
      </w:r>
      <w:r w:rsidRPr="00EE6AEE">
        <w:rPr>
          <w:rFonts w:ascii="Maiandra GD" w:hAnsi="Maiandra GD" w:cs="Arial"/>
          <w:b/>
          <w:sz w:val="20"/>
          <w:szCs w:val="20"/>
        </w:rPr>
        <w:t xml:space="preserve"> debido proceso adm</w:t>
      </w:r>
      <w:r w:rsidR="00DC6578" w:rsidRPr="00EE6AEE">
        <w:rPr>
          <w:rFonts w:ascii="Maiandra GD" w:hAnsi="Maiandra GD" w:cs="Arial"/>
          <w:b/>
          <w:sz w:val="20"/>
          <w:szCs w:val="20"/>
        </w:rPr>
        <w:t>inistrativo</w:t>
      </w:r>
      <w:r w:rsidR="0035277C" w:rsidRPr="00EE6AEE">
        <w:rPr>
          <w:rFonts w:ascii="Maiandra GD" w:hAnsi="Maiandra GD" w:cs="Arial"/>
          <w:b/>
          <w:sz w:val="20"/>
          <w:szCs w:val="20"/>
        </w:rPr>
        <w:t xml:space="preserve"> y los inherentes a </w:t>
      </w:r>
      <w:r w:rsidR="00941914" w:rsidRPr="00EE6AEE">
        <w:rPr>
          <w:rFonts w:ascii="Maiandra GD" w:hAnsi="Maiandra GD" w:cs="Arial"/>
          <w:b/>
          <w:sz w:val="20"/>
          <w:szCs w:val="20"/>
        </w:rPr>
        <w:t>la</w:t>
      </w:r>
      <w:r w:rsidR="0035277C" w:rsidRPr="00EE6AEE">
        <w:rPr>
          <w:rFonts w:ascii="Maiandra GD" w:hAnsi="Maiandra GD" w:cs="Arial"/>
          <w:b/>
          <w:sz w:val="20"/>
          <w:szCs w:val="20"/>
        </w:rPr>
        <w:t xml:space="preserve"> seguridad social</w:t>
      </w:r>
      <w:r w:rsidR="0001402A" w:rsidRPr="00EE6AEE">
        <w:rPr>
          <w:rFonts w:ascii="Maiandra GD" w:hAnsi="Maiandra GD" w:cs="Arial"/>
          <w:b/>
          <w:sz w:val="20"/>
          <w:szCs w:val="20"/>
        </w:rPr>
        <w:t>.</w:t>
      </w:r>
    </w:p>
    <w:p w:rsidR="00A46E20" w:rsidRPr="00EE6AEE" w:rsidRDefault="00A46E20" w:rsidP="003D15EA">
      <w:pPr>
        <w:tabs>
          <w:tab w:val="left" w:pos="5040"/>
        </w:tabs>
        <w:jc w:val="both"/>
        <w:rPr>
          <w:rFonts w:ascii="Maiandra GD" w:hAnsi="Maiandra GD" w:cs="Arial"/>
          <w:sz w:val="20"/>
          <w:szCs w:val="20"/>
        </w:rPr>
      </w:pPr>
    </w:p>
    <w:p w:rsidR="003D15EA" w:rsidRPr="00EE6AEE" w:rsidRDefault="003D15EA" w:rsidP="00737906">
      <w:pPr>
        <w:tabs>
          <w:tab w:val="left" w:pos="5040"/>
        </w:tabs>
        <w:jc w:val="both"/>
        <w:rPr>
          <w:rFonts w:ascii="Maiandra GD" w:hAnsi="Maiandra GD" w:cs="Arial"/>
          <w:sz w:val="20"/>
          <w:szCs w:val="20"/>
        </w:rPr>
      </w:pPr>
      <w:r w:rsidRPr="00EE6AEE">
        <w:rPr>
          <w:rFonts w:ascii="Maiandra GD" w:hAnsi="Maiandra GD" w:cs="Arial"/>
          <w:b/>
          <w:sz w:val="20"/>
          <w:szCs w:val="20"/>
        </w:rPr>
        <w:t>SEGUNDO.-</w:t>
      </w:r>
      <w:r w:rsidRPr="00EE6AEE">
        <w:rPr>
          <w:rFonts w:ascii="Maiandra GD" w:hAnsi="Maiandra GD" w:cs="Arial"/>
          <w:sz w:val="20"/>
          <w:szCs w:val="20"/>
        </w:rPr>
        <w:t xml:space="preserve"> Que en consecuencia, se</w:t>
      </w:r>
      <w:r w:rsidR="003F263D" w:rsidRPr="00EE6AEE">
        <w:rPr>
          <w:rFonts w:ascii="Maiandra GD" w:hAnsi="Maiandra GD" w:cs="Arial"/>
          <w:sz w:val="20"/>
          <w:szCs w:val="20"/>
        </w:rPr>
        <w:t xml:space="preserve"> ordene</w:t>
      </w:r>
      <w:r w:rsidR="0089007A" w:rsidRPr="00EE6AEE">
        <w:rPr>
          <w:rFonts w:ascii="Maiandra GD" w:hAnsi="Maiandra GD" w:cs="Arial"/>
          <w:sz w:val="20"/>
          <w:szCs w:val="20"/>
        </w:rPr>
        <w:t xml:space="preserve"> </w:t>
      </w:r>
      <w:r w:rsidR="003F263D" w:rsidRPr="00EE6AEE">
        <w:rPr>
          <w:rFonts w:ascii="Maiandra GD" w:hAnsi="Maiandra GD" w:cs="Arial"/>
          <w:sz w:val="20"/>
          <w:szCs w:val="20"/>
        </w:rPr>
        <w:t>que la Secretaria de Educación y Fiduciaria La Previsora</w:t>
      </w:r>
      <w:r w:rsidRPr="00EE6AEE">
        <w:rPr>
          <w:rFonts w:ascii="Maiandra GD" w:hAnsi="Maiandra GD" w:cs="Arial"/>
          <w:sz w:val="20"/>
          <w:szCs w:val="20"/>
        </w:rPr>
        <w:t>, que en el término perentorio de cuarenta y ocho (48) horas siguientes a la notificación del fallo o</w:t>
      </w:r>
      <w:r w:rsidR="003F263D" w:rsidRPr="00EE6AEE">
        <w:rPr>
          <w:rFonts w:ascii="Maiandra GD" w:hAnsi="Maiandra GD" w:cs="Arial"/>
          <w:sz w:val="20"/>
          <w:szCs w:val="20"/>
        </w:rPr>
        <w:t xml:space="preserve"> en</w:t>
      </w:r>
      <w:r w:rsidRPr="00EE6AEE">
        <w:rPr>
          <w:rFonts w:ascii="Maiandra GD" w:hAnsi="Maiandra GD" w:cs="Arial"/>
          <w:sz w:val="20"/>
          <w:szCs w:val="20"/>
        </w:rPr>
        <w:t xml:space="preserve"> el que</w:t>
      </w:r>
      <w:r w:rsidR="003F263D" w:rsidRPr="00EE6AEE">
        <w:rPr>
          <w:rFonts w:ascii="Maiandra GD" w:hAnsi="Maiandra GD" w:cs="Arial"/>
          <w:sz w:val="20"/>
          <w:szCs w:val="20"/>
        </w:rPr>
        <w:t xml:space="preserve"> su autoridad</w:t>
      </w:r>
      <w:r w:rsidRPr="00EE6AEE">
        <w:rPr>
          <w:rFonts w:ascii="Maiandra GD" w:hAnsi="Maiandra GD" w:cs="Arial"/>
          <w:sz w:val="20"/>
          <w:szCs w:val="20"/>
        </w:rPr>
        <w:t xml:space="preserve"> considere pertinente</w:t>
      </w:r>
      <w:r w:rsidR="0089007A" w:rsidRPr="00EE6AEE">
        <w:rPr>
          <w:rFonts w:ascii="Maiandra GD" w:hAnsi="Maiandra GD" w:cs="Arial"/>
          <w:sz w:val="20"/>
          <w:szCs w:val="20"/>
        </w:rPr>
        <w:t xml:space="preserve"> proceda</w:t>
      </w:r>
      <w:r w:rsidR="00326481" w:rsidRPr="00EE6AEE">
        <w:rPr>
          <w:rFonts w:ascii="Maiandra GD" w:hAnsi="Maiandra GD" w:cs="Arial"/>
          <w:sz w:val="20"/>
          <w:szCs w:val="20"/>
        </w:rPr>
        <w:t xml:space="preserve"> a</w:t>
      </w:r>
      <w:r w:rsidR="00941914" w:rsidRPr="00EE6AEE">
        <w:rPr>
          <w:rFonts w:ascii="Maiandra GD" w:hAnsi="Maiandra GD" w:cs="Arial"/>
          <w:sz w:val="20"/>
          <w:szCs w:val="20"/>
        </w:rPr>
        <w:t xml:space="preserve"> expedir y notificar el acto administrativo que corresponde</w:t>
      </w:r>
      <w:r w:rsidR="002E56E8" w:rsidRPr="00EE6AEE">
        <w:rPr>
          <w:rFonts w:ascii="Maiandra GD" w:hAnsi="Maiandra GD" w:cs="Arial"/>
          <w:sz w:val="20"/>
          <w:szCs w:val="20"/>
        </w:rPr>
        <w:t>.</w:t>
      </w:r>
    </w:p>
    <w:p w:rsidR="003D15EA" w:rsidRPr="00EE6AEE" w:rsidRDefault="003D15EA" w:rsidP="003D15EA">
      <w:pPr>
        <w:tabs>
          <w:tab w:val="left" w:pos="5040"/>
        </w:tabs>
        <w:jc w:val="both"/>
        <w:rPr>
          <w:rFonts w:ascii="Maiandra GD" w:hAnsi="Maiandra GD" w:cs="Arial"/>
          <w:sz w:val="20"/>
          <w:szCs w:val="20"/>
        </w:rPr>
      </w:pPr>
    </w:p>
    <w:p w:rsidR="00D63114" w:rsidRPr="00EE6AEE" w:rsidRDefault="003D15EA" w:rsidP="003D15EA">
      <w:pPr>
        <w:jc w:val="both"/>
        <w:rPr>
          <w:rFonts w:ascii="Maiandra GD" w:hAnsi="Maiandra GD" w:cs="Arial"/>
          <w:sz w:val="20"/>
          <w:szCs w:val="20"/>
        </w:rPr>
      </w:pPr>
      <w:r w:rsidRPr="00EE6AEE">
        <w:rPr>
          <w:rFonts w:ascii="Maiandra GD" w:hAnsi="Maiandra GD" w:cs="Arial"/>
          <w:b/>
          <w:sz w:val="20"/>
          <w:szCs w:val="20"/>
        </w:rPr>
        <w:t>TERCERO.</w:t>
      </w:r>
      <w:r w:rsidRPr="00EE6AEE">
        <w:rPr>
          <w:rFonts w:ascii="Maiandra GD" w:hAnsi="Maiandra GD" w:cs="Arial"/>
          <w:sz w:val="20"/>
          <w:szCs w:val="20"/>
        </w:rPr>
        <w:t>- Las declaraciones y órdenes que el señor (a) Juez considere pertinentes para la protección efectiva de los derech</w:t>
      </w:r>
      <w:r w:rsidR="000854AB" w:rsidRPr="00EE6AEE">
        <w:rPr>
          <w:rFonts w:ascii="Maiandra GD" w:hAnsi="Maiandra GD" w:cs="Arial"/>
          <w:sz w:val="20"/>
          <w:szCs w:val="20"/>
        </w:rPr>
        <w:t>os fundamentales vulnerados</w:t>
      </w:r>
      <w:r w:rsidRPr="00EE6AEE">
        <w:rPr>
          <w:rFonts w:ascii="Maiandra GD" w:hAnsi="Maiandra GD" w:cs="Arial"/>
          <w:sz w:val="20"/>
          <w:szCs w:val="20"/>
        </w:rPr>
        <w:t>.</w:t>
      </w:r>
    </w:p>
    <w:p w:rsidR="00D63114" w:rsidRPr="00EE6AEE" w:rsidRDefault="00D63114" w:rsidP="003D15EA">
      <w:pPr>
        <w:jc w:val="both"/>
        <w:rPr>
          <w:rFonts w:ascii="Maiandra GD" w:hAnsi="Maiandra GD" w:cs="Arial"/>
          <w:sz w:val="20"/>
          <w:szCs w:val="20"/>
        </w:rPr>
      </w:pPr>
    </w:p>
    <w:p w:rsidR="003D15EA" w:rsidRPr="00EE6AEE" w:rsidRDefault="003D15EA" w:rsidP="003260CA">
      <w:pPr>
        <w:tabs>
          <w:tab w:val="left" w:pos="5040"/>
        </w:tabs>
        <w:jc w:val="center"/>
        <w:rPr>
          <w:rFonts w:ascii="Maiandra GD" w:hAnsi="Maiandra GD" w:cs="Arial"/>
          <w:b/>
          <w:sz w:val="20"/>
          <w:szCs w:val="20"/>
        </w:rPr>
      </w:pPr>
      <w:r w:rsidRPr="00EE6AEE">
        <w:rPr>
          <w:rFonts w:ascii="Maiandra GD" w:hAnsi="Maiandra GD" w:cs="Arial"/>
          <w:b/>
          <w:sz w:val="20"/>
          <w:szCs w:val="20"/>
        </w:rPr>
        <w:t>II.- FUNDAMENTOS</w:t>
      </w:r>
    </w:p>
    <w:p w:rsidR="00526B98" w:rsidRPr="00EE6AEE" w:rsidRDefault="00526B98" w:rsidP="00526B98">
      <w:pPr>
        <w:tabs>
          <w:tab w:val="left" w:pos="709"/>
        </w:tabs>
        <w:jc w:val="both"/>
        <w:rPr>
          <w:rFonts w:ascii="Maiandra GD" w:hAnsi="Maiandra GD" w:cs="Arial"/>
          <w:sz w:val="20"/>
          <w:szCs w:val="20"/>
        </w:rPr>
      </w:pPr>
    </w:p>
    <w:p w:rsidR="00C874C7" w:rsidRPr="00EE6AEE" w:rsidRDefault="00C874C7" w:rsidP="00C874C7">
      <w:pPr>
        <w:tabs>
          <w:tab w:val="left" w:pos="5040"/>
        </w:tabs>
        <w:jc w:val="both"/>
        <w:rPr>
          <w:rFonts w:ascii="Maiandra GD" w:hAnsi="Maiandra GD" w:cs="Arial"/>
          <w:sz w:val="20"/>
          <w:szCs w:val="20"/>
        </w:rPr>
      </w:pPr>
      <w:r w:rsidRPr="00C874C7">
        <w:rPr>
          <w:rFonts w:ascii="Maiandra GD" w:hAnsi="Maiandra GD" w:cs="Arial"/>
          <w:b/>
          <w:sz w:val="20"/>
          <w:szCs w:val="20"/>
        </w:rPr>
        <w:t>1.</w:t>
      </w:r>
      <w:r>
        <w:rPr>
          <w:rFonts w:ascii="Maiandra GD" w:hAnsi="Maiandra GD" w:cs="Arial"/>
          <w:sz w:val="20"/>
          <w:szCs w:val="20"/>
        </w:rPr>
        <w:t xml:space="preserve"> E</w:t>
      </w:r>
      <w:r w:rsidRPr="00EE6AEE">
        <w:rPr>
          <w:rFonts w:ascii="Maiandra GD" w:hAnsi="Maiandra GD" w:cs="Arial"/>
          <w:sz w:val="20"/>
          <w:szCs w:val="20"/>
        </w:rPr>
        <w:t>n mi condición de docente oficial, debidamente afiliado(a) al Fondo Nacional de Prestaciones Sociales del Magisterio</w:t>
      </w:r>
      <w:r>
        <w:rPr>
          <w:rFonts w:ascii="Maiandra GD" w:hAnsi="Maiandra GD" w:cs="Arial"/>
          <w:sz w:val="20"/>
          <w:szCs w:val="20"/>
        </w:rPr>
        <w:t>, por cumplir con los requisitos de ley, el día______ del mes</w:t>
      </w:r>
      <w:r w:rsidR="00653F7A">
        <w:rPr>
          <w:rFonts w:ascii="Maiandra GD" w:hAnsi="Maiandra GD" w:cs="Arial"/>
          <w:sz w:val="20"/>
          <w:szCs w:val="20"/>
        </w:rPr>
        <w:t xml:space="preserve"> de</w:t>
      </w:r>
      <w:r>
        <w:rPr>
          <w:rFonts w:ascii="Maiandra GD" w:hAnsi="Maiandra GD" w:cs="Arial"/>
          <w:sz w:val="20"/>
          <w:szCs w:val="20"/>
        </w:rPr>
        <w:t>______________ del año_______ radique ante la Secretaria de Educación de ____________________, toda la documentación requerida para el reconocimiento pensional. Petición que recibió la Radicación No._________________________________.</w:t>
      </w:r>
    </w:p>
    <w:p w:rsidR="00C874C7" w:rsidRDefault="00C874C7" w:rsidP="00E32D3D">
      <w:pPr>
        <w:tabs>
          <w:tab w:val="left" w:pos="709"/>
        </w:tabs>
        <w:jc w:val="both"/>
        <w:rPr>
          <w:rFonts w:ascii="Maiandra GD" w:hAnsi="Maiandra GD" w:cs="Arial"/>
          <w:b/>
          <w:sz w:val="20"/>
          <w:szCs w:val="20"/>
        </w:rPr>
      </w:pPr>
    </w:p>
    <w:p w:rsidR="00C874C7" w:rsidRDefault="00C874C7" w:rsidP="00E32D3D">
      <w:pPr>
        <w:tabs>
          <w:tab w:val="left" w:pos="709"/>
        </w:tabs>
        <w:jc w:val="both"/>
        <w:rPr>
          <w:rFonts w:ascii="Maiandra GD" w:hAnsi="Maiandra GD" w:cs="Arial"/>
          <w:b/>
          <w:sz w:val="20"/>
          <w:szCs w:val="20"/>
        </w:rPr>
      </w:pPr>
    </w:p>
    <w:p w:rsidR="00526B98" w:rsidRPr="00EE6AEE" w:rsidRDefault="00C874C7" w:rsidP="00E32D3D">
      <w:pPr>
        <w:tabs>
          <w:tab w:val="left" w:pos="709"/>
        </w:tabs>
        <w:jc w:val="both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>2</w:t>
      </w:r>
      <w:r w:rsidR="003260CA" w:rsidRPr="00EE6AEE">
        <w:rPr>
          <w:rFonts w:ascii="Maiandra GD" w:hAnsi="Maiandra GD" w:cs="Arial"/>
          <w:b/>
          <w:sz w:val="20"/>
          <w:szCs w:val="20"/>
        </w:rPr>
        <w:t>.</w:t>
      </w:r>
      <w:r w:rsidR="003260CA" w:rsidRPr="00EE6AEE">
        <w:rPr>
          <w:rFonts w:ascii="Maiandra GD" w:hAnsi="Maiandra GD" w:cs="Arial"/>
          <w:sz w:val="20"/>
          <w:szCs w:val="20"/>
        </w:rPr>
        <w:t xml:space="preserve"> </w:t>
      </w:r>
      <w:r w:rsidR="00526B98" w:rsidRPr="00EE6AEE">
        <w:rPr>
          <w:rFonts w:ascii="Maiandra GD" w:hAnsi="Maiandra GD" w:cs="Arial"/>
          <w:sz w:val="20"/>
          <w:szCs w:val="20"/>
        </w:rPr>
        <w:t xml:space="preserve">La normatividad vigente dividió las competencias asignadas a la Secretaria de Educación certificada y a Fiduciaria la Previsora S.A., la primera debe </w:t>
      </w:r>
      <w:r w:rsidR="004D48E7" w:rsidRPr="00EE6AEE">
        <w:rPr>
          <w:rFonts w:ascii="Maiandra GD" w:hAnsi="Maiandra GD" w:cs="Arial"/>
          <w:sz w:val="20"/>
          <w:szCs w:val="20"/>
        </w:rPr>
        <w:t>Recepcionar</w:t>
      </w:r>
      <w:r w:rsidR="00526B98" w:rsidRPr="00EE6AEE">
        <w:rPr>
          <w:rFonts w:ascii="Maiandra GD" w:hAnsi="Maiandra GD" w:cs="Arial"/>
          <w:sz w:val="20"/>
          <w:szCs w:val="20"/>
        </w:rPr>
        <w:t xml:space="preserve"> los documentos del docente o los beneficiarios y elaborar el proyecto de acto administrativo mediante el cual se reconoce o nie</w:t>
      </w:r>
      <w:r w:rsidR="001F321F" w:rsidRPr="00EE6AEE">
        <w:rPr>
          <w:rFonts w:ascii="Maiandra GD" w:hAnsi="Maiandra GD" w:cs="Arial"/>
          <w:sz w:val="20"/>
          <w:szCs w:val="20"/>
        </w:rPr>
        <w:t>ga una prestación, por su parte la</w:t>
      </w:r>
      <w:r w:rsidR="00526B98" w:rsidRPr="00EE6AEE">
        <w:rPr>
          <w:rFonts w:ascii="Maiandra GD" w:hAnsi="Maiandra GD" w:cs="Arial"/>
          <w:sz w:val="20"/>
          <w:szCs w:val="20"/>
        </w:rPr>
        <w:t xml:space="preserve"> Fiduciaria la Previsora S.A., debe dentro del </w:t>
      </w:r>
      <w:r w:rsidR="00526B98" w:rsidRPr="00EE6AEE">
        <w:rPr>
          <w:rFonts w:ascii="Maiandra GD" w:hAnsi="Maiandra GD" w:cs="Arial"/>
          <w:b/>
          <w:sz w:val="20"/>
          <w:szCs w:val="20"/>
        </w:rPr>
        <w:t>término improrrogable de 15 días, impartir aprobación y/o visto bueno al acto administrativo,</w:t>
      </w:r>
      <w:r w:rsidR="00526B98" w:rsidRPr="00EE6AEE">
        <w:rPr>
          <w:rFonts w:ascii="Maiandra GD" w:hAnsi="Maiandra GD" w:cs="Arial"/>
          <w:sz w:val="20"/>
          <w:szCs w:val="20"/>
        </w:rPr>
        <w:t xml:space="preserve"> para su posterior notificación y pago.</w:t>
      </w:r>
      <w:r w:rsidR="003260CA" w:rsidRPr="00EE6AEE">
        <w:rPr>
          <w:rFonts w:ascii="Maiandra GD" w:hAnsi="Maiandra GD" w:cs="Arial"/>
          <w:sz w:val="20"/>
          <w:szCs w:val="20"/>
        </w:rPr>
        <w:t xml:space="preserve"> </w:t>
      </w:r>
    </w:p>
    <w:p w:rsidR="00087E80" w:rsidRPr="00EE6AEE" w:rsidRDefault="00087E80" w:rsidP="00E32D3D">
      <w:pPr>
        <w:tabs>
          <w:tab w:val="left" w:pos="709"/>
        </w:tabs>
        <w:jc w:val="both"/>
        <w:rPr>
          <w:rFonts w:ascii="Maiandra GD" w:hAnsi="Maiandra GD" w:cs="Arial"/>
          <w:sz w:val="20"/>
          <w:szCs w:val="20"/>
        </w:rPr>
      </w:pPr>
    </w:p>
    <w:p w:rsidR="00087E80" w:rsidRPr="00EE6AEE" w:rsidRDefault="00C874C7" w:rsidP="00E32D3D">
      <w:pPr>
        <w:tabs>
          <w:tab w:val="left" w:pos="709"/>
        </w:tabs>
        <w:jc w:val="both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lastRenderedPageBreak/>
        <w:t>3</w:t>
      </w:r>
      <w:r w:rsidR="00087E80" w:rsidRPr="00EE6AEE">
        <w:rPr>
          <w:rFonts w:ascii="Maiandra GD" w:hAnsi="Maiandra GD" w:cs="Arial"/>
          <w:b/>
          <w:sz w:val="20"/>
          <w:szCs w:val="20"/>
        </w:rPr>
        <w:t>.</w:t>
      </w:r>
      <w:r w:rsidR="00087E80" w:rsidRPr="00EE6AEE">
        <w:rPr>
          <w:rFonts w:ascii="Maiandra GD" w:hAnsi="Maiandra GD" w:cs="Arial"/>
          <w:sz w:val="20"/>
          <w:szCs w:val="20"/>
        </w:rPr>
        <w:t xml:space="preserve"> El trámite administrativo de la prestación de la referencia se encuentra sujeto a lo reglamentado en el Decreto 2831 de 2005 y en el Decreto 1075 de 2015, así mismo por el artículo 2.4.4.2.3.2.4 del Decreto 1272 de 2018 que </w:t>
      </w:r>
      <w:r w:rsidR="00087E80" w:rsidRPr="00EE6AEE">
        <w:rPr>
          <w:rFonts w:ascii="Maiandra GD" w:hAnsi="Maiandra GD" w:cs="Arial"/>
          <w:b/>
          <w:sz w:val="20"/>
          <w:szCs w:val="20"/>
        </w:rPr>
        <w:t xml:space="preserve">estableció el término de 4 meses como plazo máximo para resolver </w:t>
      </w:r>
      <w:r w:rsidR="00941914" w:rsidRPr="00EE6AEE">
        <w:rPr>
          <w:rFonts w:ascii="Maiandra GD" w:hAnsi="Maiandra GD" w:cs="Arial"/>
          <w:b/>
          <w:sz w:val="20"/>
          <w:szCs w:val="20"/>
        </w:rPr>
        <w:t xml:space="preserve"> las </w:t>
      </w:r>
      <w:r w:rsidR="00087E80" w:rsidRPr="00EE6AEE">
        <w:rPr>
          <w:rFonts w:ascii="Maiandra GD" w:hAnsi="Maiandra GD" w:cs="Arial"/>
          <w:b/>
          <w:sz w:val="20"/>
          <w:szCs w:val="20"/>
        </w:rPr>
        <w:t>solicitudes relacionadas con pensiones,</w:t>
      </w:r>
      <w:r w:rsidR="00087E80" w:rsidRPr="00EE6AEE">
        <w:rPr>
          <w:rFonts w:ascii="Maiandra GD" w:hAnsi="Maiandra GD" w:cs="Arial"/>
          <w:sz w:val="20"/>
          <w:szCs w:val="20"/>
        </w:rPr>
        <w:t xml:space="preserve"> contabilizado desde el momento de la radicación de la petición ante la secretaría de educación hasta la notificación del correspondiente acto administrativo. </w:t>
      </w:r>
    </w:p>
    <w:p w:rsidR="007F70AF" w:rsidRPr="00EE6AEE" w:rsidRDefault="007F70AF" w:rsidP="007F70AF">
      <w:pPr>
        <w:pStyle w:val="Prrafodelista"/>
        <w:tabs>
          <w:tab w:val="left" w:pos="709"/>
        </w:tabs>
        <w:ind w:left="360"/>
        <w:jc w:val="both"/>
        <w:rPr>
          <w:rFonts w:ascii="Maiandra GD" w:hAnsi="Maiandra GD" w:cs="Arial"/>
          <w:sz w:val="20"/>
          <w:szCs w:val="20"/>
        </w:rPr>
      </w:pPr>
    </w:p>
    <w:p w:rsidR="00BE5150" w:rsidRPr="00EE6AEE" w:rsidRDefault="00C874C7" w:rsidP="0036405F">
      <w:pPr>
        <w:tabs>
          <w:tab w:val="left" w:pos="709"/>
        </w:tabs>
        <w:jc w:val="both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>4</w:t>
      </w:r>
      <w:r w:rsidR="00BE5150" w:rsidRPr="00EE6AEE">
        <w:rPr>
          <w:rFonts w:ascii="Maiandra GD" w:hAnsi="Maiandra GD" w:cs="Arial"/>
          <w:b/>
          <w:sz w:val="20"/>
          <w:szCs w:val="20"/>
        </w:rPr>
        <w:t>.</w:t>
      </w:r>
      <w:r w:rsidR="00BE5150" w:rsidRPr="00EE6AEE">
        <w:rPr>
          <w:rFonts w:ascii="Maiandra GD" w:hAnsi="Maiandra GD" w:cs="Arial"/>
          <w:sz w:val="20"/>
          <w:szCs w:val="20"/>
        </w:rPr>
        <w:t xml:space="preserve"> </w:t>
      </w:r>
      <w:r w:rsidR="007F70AF" w:rsidRPr="00EE6AEE">
        <w:rPr>
          <w:rFonts w:ascii="Maiandra GD" w:hAnsi="Maiandra GD" w:cs="Arial"/>
          <w:sz w:val="20"/>
          <w:szCs w:val="20"/>
        </w:rPr>
        <w:t xml:space="preserve">Así entonces, </w:t>
      </w:r>
      <w:r w:rsidR="00526B98" w:rsidRPr="00EE6AEE">
        <w:rPr>
          <w:rFonts w:ascii="Maiandra GD" w:hAnsi="Maiandra GD" w:cs="Arial"/>
          <w:b/>
          <w:sz w:val="20"/>
          <w:szCs w:val="20"/>
        </w:rPr>
        <w:t>estando ampliamente superado el término</w:t>
      </w:r>
      <w:r w:rsidR="00087E80" w:rsidRPr="00EE6AEE">
        <w:rPr>
          <w:rFonts w:ascii="Maiandra GD" w:hAnsi="Maiandra GD" w:cs="Arial"/>
          <w:b/>
          <w:sz w:val="20"/>
          <w:szCs w:val="20"/>
        </w:rPr>
        <w:t>, es decir los cuatro meses</w:t>
      </w:r>
      <w:r w:rsidR="00526B98" w:rsidRPr="00EE6AEE">
        <w:rPr>
          <w:rFonts w:ascii="Maiandra GD" w:hAnsi="Maiandra GD" w:cs="Arial"/>
          <w:b/>
          <w:sz w:val="20"/>
          <w:szCs w:val="20"/>
        </w:rPr>
        <w:t xml:space="preserve"> que le</w:t>
      </w:r>
      <w:r w:rsidR="00C63902" w:rsidRPr="00EE6AEE">
        <w:rPr>
          <w:rFonts w:ascii="Maiandra GD" w:hAnsi="Maiandra GD" w:cs="Arial"/>
          <w:b/>
          <w:sz w:val="20"/>
          <w:szCs w:val="20"/>
        </w:rPr>
        <w:t xml:space="preserve">s concede la ley, </w:t>
      </w:r>
      <w:r w:rsidR="00C87C96" w:rsidRPr="00EE6AEE">
        <w:rPr>
          <w:rFonts w:ascii="Maiandra GD" w:hAnsi="Maiandra GD" w:cs="Arial"/>
          <w:b/>
          <w:sz w:val="20"/>
          <w:szCs w:val="20"/>
        </w:rPr>
        <w:t>las citadas entidades</w:t>
      </w:r>
      <w:r w:rsidR="00526B98" w:rsidRPr="00EE6AEE">
        <w:rPr>
          <w:rFonts w:ascii="Maiandra GD" w:hAnsi="Maiandra GD" w:cs="Arial"/>
          <w:b/>
          <w:sz w:val="20"/>
          <w:szCs w:val="20"/>
        </w:rPr>
        <w:t xml:space="preserve"> no ha</w:t>
      </w:r>
      <w:r w:rsidR="00C63902" w:rsidRPr="00EE6AEE">
        <w:rPr>
          <w:rFonts w:ascii="Maiandra GD" w:hAnsi="Maiandra GD" w:cs="Arial"/>
          <w:b/>
          <w:sz w:val="20"/>
          <w:szCs w:val="20"/>
        </w:rPr>
        <w:t>n dado respuesta</w:t>
      </w:r>
      <w:r w:rsidR="00526B98" w:rsidRPr="00EE6AEE">
        <w:rPr>
          <w:rFonts w:ascii="Maiandra GD" w:hAnsi="Maiandra GD" w:cs="Arial"/>
          <w:b/>
          <w:sz w:val="20"/>
          <w:szCs w:val="20"/>
        </w:rPr>
        <w:t xml:space="preserve"> d</w:t>
      </w:r>
      <w:r w:rsidR="007F70AF" w:rsidRPr="00EE6AEE">
        <w:rPr>
          <w:rFonts w:ascii="Maiandra GD" w:hAnsi="Maiandra GD" w:cs="Arial"/>
          <w:b/>
          <w:sz w:val="20"/>
          <w:szCs w:val="20"/>
        </w:rPr>
        <w:t>e fondo la solicitud presentada</w:t>
      </w:r>
      <w:r w:rsidR="0043713D" w:rsidRPr="00EE6AEE">
        <w:rPr>
          <w:rFonts w:ascii="Maiandra GD" w:hAnsi="Maiandra GD" w:cs="Arial"/>
          <w:b/>
          <w:sz w:val="20"/>
          <w:szCs w:val="20"/>
        </w:rPr>
        <w:t>, afectando mis derechos fundamentales</w:t>
      </w:r>
      <w:r w:rsidR="00526B98" w:rsidRPr="00EE6AEE">
        <w:rPr>
          <w:rFonts w:ascii="Maiandra GD" w:hAnsi="Maiandra GD" w:cs="Arial"/>
          <w:b/>
          <w:sz w:val="20"/>
          <w:szCs w:val="20"/>
        </w:rPr>
        <w:t xml:space="preserve">. </w:t>
      </w:r>
    </w:p>
    <w:p w:rsidR="0043713D" w:rsidRPr="00EE6AEE" w:rsidRDefault="0043713D" w:rsidP="0036405F">
      <w:pPr>
        <w:tabs>
          <w:tab w:val="left" w:pos="709"/>
        </w:tabs>
        <w:jc w:val="both"/>
        <w:rPr>
          <w:rFonts w:ascii="Maiandra GD" w:hAnsi="Maiandra GD" w:cs="Arial"/>
          <w:sz w:val="20"/>
          <w:szCs w:val="20"/>
        </w:rPr>
      </w:pPr>
    </w:p>
    <w:p w:rsidR="00E17B3B" w:rsidRPr="00EE6AEE" w:rsidRDefault="00C874C7" w:rsidP="004D48E7">
      <w:pPr>
        <w:tabs>
          <w:tab w:val="left" w:pos="709"/>
        </w:tabs>
        <w:jc w:val="both"/>
        <w:rPr>
          <w:rFonts w:ascii="Maiandra GD" w:hAnsi="Maiandra GD" w:cs="Arial"/>
          <w:bCs/>
          <w:color w:val="2D2D2D"/>
          <w:sz w:val="20"/>
          <w:szCs w:val="20"/>
          <w:shd w:val="clear" w:color="auto" w:fill="FFFFFF"/>
          <w:lang w:val="es-ES_tradnl"/>
        </w:rPr>
      </w:pPr>
      <w:r>
        <w:rPr>
          <w:rFonts w:ascii="Maiandra GD" w:hAnsi="Maiandra GD" w:cs="Arial"/>
          <w:b/>
          <w:sz w:val="20"/>
          <w:szCs w:val="20"/>
        </w:rPr>
        <w:t>5</w:t>
      </w:r>
      <w:r w:rsidR="004D48E7" w:rsidRPr="00EE6AEE">
        <w:rPr>
          <w:rFonts w:ascii="Maiandra GD" w:hAnsi="Maiandra GD" w:cs="Arial"/>
          <w:b/>
          <w:sz w:val="20"/>
          <w:szCs w:val="20"/>
        </w:rPr>
        <w:t>.</w:t>
      </w:r>
      <w:r w:rsidR="004D48E7" w:rsidRPr="00EE6AEE">
        <w:rPr>
          <w:rFonts w:ascii="Maiandra GD" w:hAnsi="Maiandra GD" w:cs="Arial"/>
          <w:sz w:val="20"/>
          <w:szCs w:val="20"/>
        </w:rPr>
        <w:t xml:space="preserve"> </w:t>
      </w:r>
      <w:r w:rsidR="0089751E" w:rsidRPr="00EE6AEE">
        <w:rPr>
          <w:rFonts w:ascii="Maiandra GD" w:hAnsi="Maiandra GD" w:cs="Arial"/>
          <w:sz w:val="20"/>
          <w:szCs w:val="20"/>
        </w:rPr>
        <w:t>Los</w:t>
      </w:r>
      <w:r w:rsidR="003D15EA" w:rsidRPr="00EE6AEE">
        <w:rPr>
          <w:rFonts w:ascii="Maiandra GD" w:hAnsi="Maiandra GD" w:cs="Arial"/>
          <w:sz w:val="20"/>
          <w:szCs w:val="20"/>
        </w:rPr>
        <w:t xml:space="preserve"> artículo</w:t>
      </w:r>
      <w:r w:rsidR="0089751E" w:rsidRPr="00EE6AEE">
        <w:rPr>
          <w:rFonts w:ascii="Maiandra GD" w:hAnsi="Maiandra GD" w:cs="Arial"/>
          <w:sz w:val="20"/>
          <w:szCs w:val="20"/>
        </w:rPr>
        <w:t>s</w:t>
      </w:r>
      <w:r w:rsidR="003D15EA" w:rsidRPr="00EE6AEE">
        <w:rPr>
          <w:rFonts w:ascii="Maiandra GD" w:hAnsi="Maiandra GD" w:cs="Arial"/>
          <w:sz w:val="20"/>
          <w:szCs w:val="20"/>
        </w:rPr>
        <w:t xml:space="preserve"> 1, 2, 13, 23, 29, 48</w:t>
      </w:r>
      <w:r w:rsidR="0043713D" w:rsidRPr="00EE6AEE">
        <w:rPr>
          <w:rFonts w:ascii="Maiandra GD" w:hAnsi="Maiandra GD" w:cs="Arial"/>
          <w:sz w:val="20"/>
          <w:szCs w:val="20"/>
        </w:rPr>
        <w:t xml:space="preserve">, y 53 de la Carta fundamental, la </w:t>
      </w:r>
      <w:r w:rsidR="003D15EA" w:rsidRPr="00EE6AEE">
        <w:rPr>
          <w:rFonts w:ascii="Maiandra GD" w:hAnsi="Maiandra GD" w:cs="Arial"/>
          <w:sz w:val="20"/>
          <w:szCs w:val="20"/>
        </w:rPr>
        <w:t xml:space="preserve">Ley 1755 de junio de 2015 por medio de la cual se regula el </w:t>
      </w:r>
      <w:r w:rsidR="00C06F04" w:rsidRPr="00EE6AEE">
        <w:rPr>
          <w:rFonts w:ascii="Maiandra GD" w:hAnsi="Maiandra GD" w:cs="Arial"/>
          <w:sz w:val="20"/>
          <w:szCs w:val="20"/>
        </w:rPr>
        <w:t>derecho fundamental de petición.</w:t>
      </w:r>
      <w:r w:rsidR="004D48E7" w:rsidRPr="00EE6AEE">
        <w:rPr>
          <w:rFonts w:ascii="Maiandra GD" w:hAnsi="Maiandra GD" w:cs="Arial"/>
          <w:sz w:val="20"/>
          <w:szCs w:val="20"/>
        </w:rPr>
        <w:t xml:space="preserve"> </w:t>
      </w:r>
      <w:r w:rsidR="00E17B3B" w:rsidRPr="00EE6AEE">
        <w:rPr>
          <w:rFonts w:ascii="Maiandra GD" w:hAnsi="Maiandra GD" w:cs="Arial"/>
          <w:sz w:val="20"/>
          <w:szCs w:val="20"/>
        </w:rPr>
        <w:t>De conformidad con el artículo 13 de la Ley Estatutaria del Derecho de Petición, la mencionada radicación  de la solicitud pensional</w:t>
      </w:r>
      <w:r w:rsidR="004D48E7" w:rsidRPr="00EE6AEE">
        <w:rPr>
          <w:rFonts w:ascii="Maiandra GD" w:hAnsi="Maiandra GD" w:cs="Arial"/>
          <w:sz w:val="20"/>
          <w:szCs w:val="20"/>
        </w:rPr>
        <w:t xml:space="preserve"> implica el ejercicio del derecho de petición</w:t>
      </w:r>
      <w:r w:rsidR="00E17B3B" w:rsidRPr="00EE6AEE">
        <w:rPr>
          <w:rFonts w:ascii="Maiandra GD" w:hAnsi="Maiandra GD" w:cs="Arial"/>
          <w:sz w:val="20"/>
          <w:szCs w:val="20"/>
        </w:rPr>
        <w:t xml:space="preserve">, sin que sea necesario invocarlo. Lo anterior fue declarado exequible por la Sentencia </w:t>
      </w:r>
      <w:r w:rsidR="00E17B3B" w:rsidRPr="00EE6AEE">
        <w:rPr>
          <w:rFonts w:ascii="Maiandra GD" w:hAnsi="Maiandra GD" w:cs="Arial"/>
          <w:b/>
          <w:bCs/>
          <w:color w:val="2D2D2D"/>
          <w:sz w:val="20"/>
          <w:szCs w:val="20"/>
          <w:shd w:val="clear" w:color="auto" w:fill="FFFFFF"/>
          <w:lang w:val="es-ES_tradnl"/>
        </w:rPr>
        <w:t>-</w:t>
      </w:r>
      <w:r w:rsidR="00E17B3B" w:rsidRPr="00EE6AEE">
        <w:rPr>
          <w:rFonts w:ascii="Maiandra GD" w:hAnsi="Maiandra GD" w:cs="Arial"/>
          <w:bCs/>
          <w:color w:val="2D2D2D"/>
          <w:sz w:val="20"/>
          <w:szCs w:val="20"/>
          <w:shd w:val="clear" w:color="auto" w:fill="FFFFFF"/>
          <w:lang w:val="es-ES_tradnl"/>
        </w:rPr>
        <w:t xml:space="preserve">951/14. </w:t>
      </w:r>
    </w:p>
    <w:p w:rsidR="003D15EA" w:rsidRPr="00EE6AEE" w:rsidRDefault="003D15EA" w:rsidP="003D15EA">
      <w:pPr>
        <w:spacing w:before="100" w:beforeAutospacing="1" w:after="100" w:afterAutospacing="1"/>
        <w:ind w:left="600"/>
        <w:jc w:val="center"/>
        <w:rPr>
          <w:rFonts w:ascii="Maiandra GD" w:hAnsi="Maiandra GD" w:cs="Arial"/>
          <w:sz w:val="20"/>
          <w:szCs w:val="20"/>
        </w:rPr>
      </w:pPr>
      <w:r w:rsidRPr="00EE6AEE">
        <w:rPr>
          <w:rFonts w:ascii="Maiandra GD" w:hAnsi="Maiandra GD" w:cs="Arial"/>
          <w:b/>
          <w:sz w:val="20"/>
          <w:szCs w:val="20"/>
        </w:rPr>
        <w:t>V.- PRUEBAS</w:t>
      </w:r>
      <w:r w:rsidR="0035277C" w:rsidRPr="00EE6AEE">
        <w:rPr>
          <w:rFonts w:ascii="Maiandra GD" w:hAnsi="Maiandra GD" w:cs="Arial"/>
          <w:b/>
          <w:sz w:val="20"/>
          <w:szCs w:val="20"/>
        </w:rPr>
        <w:t xml:space="preserve"> Y ANEXOS</w:t>
      </w:r>
    </w:p>
    <w:p w:rsidR="003D15EA" w:rsidRPr="00EE6AEE" w:rsidRDefault="003D15EA" w:rsidP="003D15EA">
      <w:pPr>
        <w:jc w:val="both"/>
        <w:rPr>
          <w:rFonts w:ascii="Maiandra GD" w:hAnsi="Maiandra GD" w:cs="Arial"/>
          <w:sz w:val="20"/>
          <w:szCs w:val="20"/>
        </w:rPr>
      </w:pPr>
      <w:r w:rsidRPr="00EE6AEE">
        <w:rPr>
          <w:rFonts w:ascii="Maiandra GD" w:hAnsi="Maiandra GD" w:cs="Arial"/>
          <w:sz w:val="20"/>
          <w:szCs w:val="20"/>
        </w:rPr>
        <w:t>Solicito se tengan como pruebas los siguientes documentos:</w:t>
      </w:r>
    </w:p>
    <w:p w:rsidR="00D27120" w:rsidRPr="00EE6AEE" w:rsidRDefault="00D27120" w:rsidP="00100225">
      <w:pPr>
        <w:jc w:val="both"/>
        <w:rPr>
          <w:rFonts w:ascii="Maiandra GD" w:hAnsi="Maiandra GD" w:cs="Arial"/>
          <w:sz w:val="20"/>
          <w:szCs w:val="20"/>
        </w:rPr>
      </w:pPr>
    </w:p>
    <w:p w:rsidR="00D27120" w:rsidRPr="00EE6AEE" w:rsidRDefault="0035277C" w:rsidP="0035277C">
      <w:pPr>
        <w:jc w:val="both"/>
        <w:rPr>
          <w:rFonts w:ascii="Maiandra GD" w:hAnsi="Maiandra GD" w:cs="Arial"/>
          <w:sz w:val="20"/>
          <w:szCs w:val="20"/>
        </w:rPr>
      </w:pPr>
      <w:r w:rsidRPr="00EE6AEE">
        <w:rPr>
          <w:rFonts w:ascii="Maiandra GD" w:hAnsi="Maiandra GD" w:cs="Arial"/>
          <w:b/>
          <w:sz w:val="20"/>
          <w:szCs w:val="20"/>
        </w:rPr>
        <w:t>1.</w:t>
      </w:r>
      <w:r w:rsidRPr="00EE6AEE">
        <w:rPr>
          <w:rFonts w:ascii="Maiandra GD" w:hAnsi="Maiandra GD" w:cs="Arial"/>
          <w:sz w:val="20"/>
          <w:szCs w:val="20"/>
        </w:rPr>
        <w:t xml:space="preserve"> </w:t>
      </w:r>
      <w:r w:rsidR="00EE6AEE" w:rsidRPr="00EE6AEE">
        <w:rPr>
          <w:rFonts w:ascii="Maiandra GD" w:hAnsi="Maiandra GD" w:cs="Arial"/>
          <w:sz w:val="20"/>
          <w:szCs w:val="20"/>
        </w:rPr>
        <w:t>Constancia de</w:t>
      </w:r>
      <w:r w:rsidR="005B6E56" w:rsidRPr="00EE6AEE">
        <w:rPr>
          <w:rFonts w:ascii="Maiandra GD" w:hAnsi="Maiandra GD" w:cs="Arial"/>
          <w:sz w:val="20"/>
          <w:szCs w:val="20"/>
        </w:rPr>
        <w:t xml:space="preserve"> radicación de</w:t>
      </w:r>
      <w:r w:rsidRPr="00EE6AEE">
        <w:rPr>
          <w:rFonts w:ascii="Maiandra GD" w:hAnsi="Maiandra GD" w:cs="Arial"/>
          <w:sz w:val="20"/>
          <w:szCs w:val="20"/>
        </w:rPr>
        <w:t xml:space="preserve"> mi</w:t>
      </w:r>
      <w:r w:rsidR="005B6E56" w:rsidRPr="00EE6AEE">
        <w:rPr>
          <w:rFonts w:ascii="Maiandra GD" w:hAnsi="Maiandra GD" w:cs="Arial"/>
          <w:sz w:val="20"/>
          <w:szCs w:val="20"/>
        </w:rPr>
        <w:t xml:space="preserve"> solicitud pensional</w:t>
      </w:r>
      <w:r w:rsidR="00EE6AEE" w:rsidRPr="00EE6AEE">
        <w:rPr>
          <w:rFonts w:ascii="Maiandra GD" w:hAnsi="Maiandra GD" w:cs="Arial"/>
          <w:sz w:val="20"/>
          <w:szCs w:val="20"/>
        </w:rPr>
        <w:t>. Los soportes documentales de este trámite se encuentran en la entidad de educación accionada</w:t>
      </w:r>
      <w:r w:rsidR="00653F7A">
        <w:rPr>
          <w:rFonts w:ascii="Maiandra GD" w:hAnsi="Maiandra GD" w:cs="Arial"/>
          <w:sz w:val="20"/>
          <w:szCs w:val="20"/>
        </w:rPr>
        <w:t>,</w:t>
      </w:r>
      <w:r w:rsidR="00EE6AEE" w:rsidRPr="00EE6AEE">
        <w:rPr>
          <w:rFonts w:ascii="Maiandra GD" w:hAnsi="Maiandra GD" w:cs="Arial"/>
          <w:sz w:val="20"/>
          <w:szCs w:val="20"/>
        </w:rPr>
        <w:t xml:space="preserve"> cuyas copias deberán ser aportadas a este proceso.</w:t>
      </w:r>
    </w:p>
    <w:p w:rsidR="00EE6AEE" w:rsidRPr="00EE6AEE" w:rsidRDefault="00EE6AEE" w:rsidP="0035277C">
      <w:pPr>
        <w:jc w:val="both"/>
        <w:rPr>
          <w:rFonts w:ascii="Maiandra GD" w:hAnsi="Maiandra GD" w:cs="Arial"/>
          <w:b/>
          <w:sz w:val="20"/>
          <w:szCs w:val="20"/>
        </w:rPr>
      </w:pPr>
    </w:p>
    <w:p w:rsidR="00100225" w:rsidRPr="00EE6AEE" w:rsidRDefault="00EE6AEE" w:rsidP="0035277C">
      <w:pPr>
        <w:jc w:val="both"/>
        <w:rPr>
          <w:rFonts w:ascii="Maiandra GD" w:hAnsi="Maiandra GD" w:cs="Arial"/>
          <w:sz w:val="20"/>
          <w:szCs w:val="20"/>
        </w:rPr>
      </w:pPr>
      <w:r w:rsidRPr="00EE6AEE">
        <w:rPr>
          <w:rFonts w:ascii="Maiandra GD" w:hAnsi="Maiandra GD" w:cs="Arial"/>
          <w:b/>
          <w:sz w:val="20"/>
          <w:szCs w:val="20"/>
        </w:rPr>
        <w:t>2</w:t>
      </w:r>
      <w:r w:rsidR="0035277C" w:rsidRPr="00EE6AEE">
        <w:rPr>
          <w:rFonts w:ascii="Maiandra GD" w:hAnsi="Maiandra GD" w:cs="Arial"/>
          <w:b/>
          <w:sz w:val="20"/>
          <w:szCs w:val="20"/>
        </w:rPr>
        <w:t>.</w:t>
      </w:r>
      <w:r w:rsidR="0035277C" w:rsidRPr="00EE6AEE">
        <w:rPr>
          <w:rFonts w:ascii="Maiandra GD" w:hAnsi="Maiandra GD" w:cs="Arial"/>
          <w:sz w:val="20"/>
          <w:szCs w:val="20"/>
        </w:rPr>
        <w:t xml:space="preserve"> </w:t>
      </w:r>
      <w:r w:rsidR="0079493C" w:rsidRPr="00EE6AEE">
        <w:rPr>
          <w:rFonts w:ascii="Maiandra GD" w:hAnsi="Maiandra GD" w:cs="Arial"/>
          <w:sz w:val="20"/>
          <w:szCs w:val="20"/>
        </w:rPr>
        <w:t>Copia de mi cédula de ciudadanía.</w:t>
      </w:r>
    </w:p>
    <w:p w:rsidR="004D31D8" w:rsidRPr="00EE6AEE" w:rsidRDefault="004D31D8" w:rsidP="003D15EA">
      <w:pPr>
        <w:pStyle w:val="Textoindependiente"/>
        <w:jc w:val="center"/>
        <w:rPr>
          <w:rFonts w:ascii="Maiandra GD" w:hAnsi="Maiandra GD" w:cs="Arial"/>
          <w:lang w:val="es-ES"/>
        </w:rPr>
      </w:pPr>
    </w:p>
    <w:p w:rsidR="003D15EA" w:rsidRPr="00EE6AEE" w:rsidRDefault="001A72B7" w:rsidP="003D15EA">
      <w:pPr>
        <w:pStyle w:val="Textoindependiente"/>
        <w:jc w:val="center"/>
        <w:rPr>
          <w:rFonts w:ascii="Maiandra GD" w:hAnsi="Maiandra GD" w:cs="Arial"/>
          <w:b/>
          <w:lang w:val="es-ES"/>
        </w:rPr>
      </w:pPr>
      <w:r w:rsidRPr="00EE6AEE">
        <w:rPr>
          <w:rFonts w:ascii="Maiandra GD" w:hAnsi="Maiandra GD" w:cs="Arial"/>
          <w:b/>
          <w:lang w:val="es-ES"/>
        </w:rPr>
        <w:t>VI</w:t>
      </w:r>
      <w:r w:rsidR="003D15EA" w:rsidRPr="00EE6AEE">
        <w:rPr>
          <w:rFonts w:ascii="Maiandra GD" w:hAnsi="Maiandra GD" w:cs="Arial"/>
          <w:b/>
          <w:lang w:val="es-ES"/>
        </w:rPr>
        <w:t>.- JURAMENTO</w:t>
      </w:r>
    </w:p>
    <w:p w:rsidR="001E6CCF" w:rsidRPr="00EE6AEE" w:rsidRDefault="001E6CCF" w:rsidP="003D15EA">
      <w:pPr>
        <w:pStyle w:val="Textoindependiente"/>
        <w:jc w:val="center"/>
        <w:rPr>
          <w:rFonts w:ascii="Maiandra GD" w:hAnsi="Maiandra GD" w:cs="Arial"/>
          <w:lang w:val="es-ES"/>
        </w:rPr>
      </w:pPr>
    </w:p>
    <w:p w:rsidR="003D15EA" w:rsidRPr="00EE6AEE" w:rsidRDefault="003D15EA" w:rsidP="003D15EA">
      <w:pPr>
        <w:pStyle w:val="Textoindependiente"/>
        <w:rPr>
          <w:rFonts w:ascii="Maiandra GD" w:hAnsi="Maiandra GD" w:cs="Arial"/>
          <w:lang w:val="es-ES"/>
        </w:rPr>
      </w:pPr>
      <w:r w:rsidRPr="00EE6AEE">
        <w:rPr>
          <w:rFonts w:ascii="Maiandra GD" w:hAnsi="Maiandra GD" w:cs="Arial"/>
          <w:lang w:val="es-ES"/>
        </w:rPr>
        <w:t>Bajo la gravedad del juramento, manifiesto que la solicitud de amparo constitucional no</w:t>
      </w:r>
      <w:r w:rsidR="001E6CCF" w:rsidRPr="00EE6AEE">
        <w:rPr>
          <w:rFonts w:ascii="Maiandra GD" w:hAnsi="Maiandra GD" w:cs="Arial"/>
          <w:lang w:val="es-ES"/>
        </w:rPr>
        <w:t xml:space="preserve"> se ha</w:t>
      </w:r>
      <w:r w:rsidRPr="00EE6AEE">
        <w:rPr>
          <w:rFonts w:ascii="Maiandra GD" w:hAnsi="Maiandra GD" w:cs="Arial"/>
          <w:lang w:val="es-ES"/>
        </w:rPr>
        <w:t xml:space="preserve"> interpuesto ante </w:t>
      </w:r>
      <w:r w:rsidR="00A85FA5" w:rsidRPr="00EE6AEE">
        <w:rPr>
          <w:rFonts w:ascii="Maiandra GD" w:hAnsi="Maiandra GD" w:cs="Arial"/>
          <w:lang w:val="es-ES"/>
        </w:rPr>
        <w:t>otro J</w:t>
      </w:r>
      <w:r w:rsidRPr="00EE6AEE">
        <w:rPr>
          <w:rFonts w:ascii="Maiandra GD" w:hAnsi="Maiandra GD" w:cs="Arial"/>
          <w:lang w:val="es-ES"/>
        </w:rPr>
        <w:t>uzgado o Tribunal por los mismos hechos y derechos.</w:t>
      </w:r>
    </w:p>
    <w:p w:rsidR="003D15EA" w:rsidRPr="00EE6AEE" w:rsidRDefault="003D15EA" w:rsidP="003D15EA">
      <w:pPr>
        <w:pStyle w:val="Textoindependiente"/>
        <w:jc w:val="center"/>
        <w:rPr>
          <w:rFonts w:ascii="Maiandra GD" w:hAnsi="Maiandra GD" w:cs="Arial"/>
          <w:lang w:val="es-ES"/>
        </w:rPr>
      </w:pPr>
    </w:p>
    <w:p w:rsidR="003D15EA" w:rsidRPr="00EE6AEE" w:rsidRDefault="001A72B7" w:rsidP="003D15EA">
      <w:pPr>
        <w:pStyle w:val="Textoindependiente"/>
        <w:jc w:val="center"/>
        <w:rPr>
          <w:rFonts w:ascii="Maiandra GD" w:hAnsi="Maiandra GD" w:cs="Arial"/>
          <w:b/>
          <w:lang w:val="es-ES"/>
        </w:rPr>
      </w:pPr>
      <w:r w:rsidRPr="00EE6AEE">
        <w:rPr>
          <w:rFonts w:ascii="Maiandra GD" w:hAnsi="Maiandra GD" w:cs="Arial"/>
          <w:b/>
          <w:lang w:val="es-ES"/>
        </w:rPr>
        <w:t>VII</w:t>
      </w:r>
      <w:r w:rsidR="003D15EA" w:rsidRPr="00EE6AEE">
        <w:rPr>
          <w:rFonts w:ascii="Maiandra GD" w:hAnsi="Maiandra GD" w:cs="Arial"/>
          <w:b/>
          <w:lang w:val="es-ES"/>
        </w:rPr>
        <w:t>- COMPETENCIA</w:t>
      </w:r>
    </w:p>
    <w:p w:rsidR="001E6CCF" w:rsidRPr="00EE6AEE" w:rsidRDefault="001E6CCF" w:rsidP="003D15EA">
      <w:pPr>
        <w:pStyle w:val="Textoindependiente"/>
        <w:jc w:val="center"/>
        <w:rPr>
          <w:rFonts w:ascii="Maiandra GD" w:hAnsi="Maiandra GD" w:cs="Arial"/>
          <w:lang w:val="es-ES"/>
        </w:rPr>
      </w:pPr>
    </w:p>
    <w:p w:rsidR="003D15EA" w:rsidRPr="00EE6AEE" w:rsidRDefault="003D15EA" w:rsidP="003D15EA">
      <w:pPr>
        <w:pStyle w:val="Textoindependiente"/>
        <w:rPr>
          <w:rFonts w:ascii="Maiandra GD" w:hAnsi="Maiandra GD" w:cs="Arial"/>
          <w:lang w:val="es-ES"/>
        </w:rPr>
      </w:pPr>
      <w:r w:rsidRPr="00EE6AEE">
        <w:rPr>
          <w:rFonts w:ascii="Maiandra GD" w:hAnsi="Maiandra GD" w:cs="Arial"/>
          <w:lang w:val="es-ES"/>
        </w:rPr>
        <w:t>Por la calidad de la</w:t>
      </w:r>
      <w:r w:rsidR="0035277C" w:rsidRPr="00EE6AEE">
        <w:rPr>
          <w:rFonts w:ascii="Maiandra GD" w:hAnsi="Maiandra GD" w:cs="Arial"/>
          <w:lang w:val="es-ES"/>
        </w:rPr>
        <w:t>s</w:t>
      </w:r>
      <w:r w:rsidRPr="00EE6AEE">
        <w:rPr>
          <w:rFonts w:ascii="Maiandra GD" w:hAnsi="Maiandra GD" w:cs="Arial"/>
          <w:lang w:val="es-ES"/>
        </w:rPr>
        <w:t xml:space="preserve"> entidad</w:t>
      </w:r>
      <w:r w:rsidR="0035277C" w:rsidRPr="00EE6AEE">
        <w:rPr>
          <w:rFonts w:ascii="Maiandra GD" w:hAnsi="Maiandra GD" w:cs="Arial"/>
          <w:lang w:val="es-ES"/>
        </w:rPr>
        <w:t>es</w:t>
      </w:r>
      <w:r w:rsidRPr="00EE6AEE">
        <w:rPr>
          <w:rFonts w:ascii="Maiandra GD" w:hAnsi="Maiandra GD" w:cs="Arial"/>
          <w:lang w:val="es-ES"/>
        </w:rPr>
        <w:t xml:space="preserve"> tutelada</w:t>
      </w:r>
      <w:r w:rsidR="0035277C" w:rsidRPr="00EE6AEE">
        <w:rPr>
          <w:rFonts w:ascii="Maiandra GD" w:hAnsi="Maiandra GD" w:cs="Arial"/>
          <w:lang w:val="es-ES"/>
        </w:rPr>
        <w:t>s</w:t>
      </w:r>
      <w:r w:rsidRPr="00EE6AEE">
        <w:rPr>
          <w:rFonts w:ascii="Maiandra GD" w:hAnsi="Maiandra GD" w:cs="Arial"/>
          <w:lang w:val="es-ES"/>
        </w:rPr>
        <w:t xml:space="preserve"> y el ámbito de la administración, es </w:t>
      </w:r>
      <w:r w:rsidR="00783CED" w:rsidRPr="00EE6AEE">
        <w:rPr>
          <w:rFonts w:ascii="Maiandra GD" w:hAnsi="Maiandra GD" w:cs="Arial"/>
          <w:lang w:val="es-ES"/>
        </w:rPr>
        <w:t xml:space="preserve">usted </w:t>
      </w:r>
      <w:r w:rsidRPr="00EE6AEE">
        <w:rPr>
          <w:rFonts w:ascii="Maiandra GD" w:hAnsi="Maiandra GD" w:cs="Arial"/>
          <w:lang w:val="es-ES"/>
        </w:rPr>
        <w:t>el</w:t>
      </w:r>
      <w:r w:rsidR="0035277C" w:rsidRPr="00EE6AEE">
        <w:rPr>
          <w:rFonts w:ascii="Maiandra GD" w:hAnsi="Maiandra GD" w:cs="Arial"/>
          <w:lang w:val="es-ES"/>
        </w:rPr>
        <w:t xml:space="preserve"> Juez</w:t>
      </w:r>
      <w:r w:rsidRPr="00EE6AEE">
        <w:rPr>
          <w:rFonts w:ascii="Maiandra GD" w:hAnsi="Maiandra GD" w:cs="Arial"/>
          <w:lang w:val="es-ES"/>
        </w:rPr>
        <w:t xml:space="preserve"> competente para conocer </w:t>
      </w:r>
      <w:r w:rsidR="0035277C" w:rsidRPr="00EE6AEE">
        <w:rPr>
          <w:rFonts w:ascii="Maiandra GD" w:hAnsi="Maiandra GD" w:cs="Arial"/>
          <w:lang w:val="es-ES"/>
        </w:rPr>
        <w:t>de esta acción</w:t>
      </w:r>
      <w:r w:rsidRPr="00EE6AEE">
        <w:rPr>
          <w:rFonts w:ascii="Maiandra GD" w:hAnsi="Maiandra GD" w:cs="Arial"/>
          <w:lang w:val="es-ES"/>
        </w:rPr>
        <w:t>.</w:t>
      </w:r>
    </w:p>
    <w:p w:rsidR="003D15EA" w:rsidRPr="00EE6AEE" w:rsidRDefault="003D15EA" w:rsidP="003D15EA">
      <w:pPr>
        <w:pStyle w:val="Textoindependiente"/>
        <w:jc w:val="center"/>
        <w:rPr>
          <w:rFonts w:ascii="Maiandra GD" w:hAnsi="Maiandra GD" w:cs="Arial"/>
          <w:lang w:val="es-ES"/>
        </w:rPr>
      </w:pPr>
    </w:p>
    <w:p w:rsidR="003D15EA" w:rsidRPr="00EE6AEE" w:rsidRDefault="001A72B7" w:rsidP="003D15EA">
      <w:pPr>
        <w:pStyle w:val="Textoindependiente"/>
        <w:jc w:val="center"/>
        <w:rPr>
          <w:rFonts w:ascii="Maiandra GD" w:hAnsi="Maiandra GD" w:cs="Arial"/>
          <w:b/>
          <w:lang w:val="es-ES"/>
        </w:rPr>
      </w:pPr>
      <w:r w:rsidRPr="00EE6AEE">
        <w:rPr>
          <w:rFonts w:ascii="Maiandra GD" w:hAnsi="Maiandra GD" w:cs="Arial"/>
          <w:b/>
          <w:lang w:val="es-ES"/>
        </w:rPr>
        <w:t xml:space="preserve">VIII </w:t>
      </w:r>
      <w:r w:rsidR="003D15EA" w:rsidRPr="00EE6AEE">
        <w:rPr>
          <w:rFonts w:ascii="Maiandra GD" w:hAnsi="Maiandra GD" w:cs="Arial"/>
          <w:b/>
          <w:lang w:val="es-ES"/>
        </w:rPr>
        <w:t>- NOTIFICACIONES</w:t>
      </w:r>
    </w:p>
    <w:p w:rsidR="00877649" w:rsidRPr="00EE6AEE" w:rsidRDefault="00877649" w:rsidP="003D15EA">
      <w:pPr>
        <w:pStyle w:val="Textoindependiente"/>
        <w:jc w:val="center"/>
        <w:rPr>
          <w:rFonts w:ascii="Maiandra GD" w:hAnsi="Maiandra GD" w:cs="Arial"/>
          <w:lang w:val="es-ES"/>
        </w:rPr>
      </w:pPr>
    </w:p>
    <w:p w:rsidR="001A72B7" w:rsidRPr="00EE6AEE" w:rsidRDefault="0035277C" w:rsidP="003D15EA">
      <w:pPr>
        <w:pStyle w:val="Textoindependiente"/>
        <w:rPr>
          <w:rFonts w:ascii="Maiandra GD" w:hAnsi="Maiandra GD" w:cs="Arial"/>
          <w:lang w:val="es-ES"/>
        </w:rPr>
      </w:pPr>
      <w:r w:rsidRPr="00EE6AEE">
        <w:rPr>
          <w:rFonts w:ascii="Maiandra GD" w:hAnsi="Maiandra GD" w:cs="Arial"/>
          <w:lang w:val="es-ES"/>
        </w:rPr>
        <w:t xml:space="preserve">Mis notificaciones las </w:t>
      </w:r>
      <w:r w:rsidR="001A72B7" w:rsidRPr="00EE6AEE">
        <w:rPr>
          <w:rFonts w:ascii="Maiandra GD" w:hAnsi="Maiandra GD" w:cs="Arial"/>
          <w:lang w:val="es-ES"/>
        </w:rPr>
        <w:t>recibiré</w:t>
      </w:r>
      <w:r w:rsidRPr="00EE6AEE">
        <w:rPr>
          <w:rFonts w:ascii="Maiandra GD" w:hAnsi="Maiandra GD" w:cs="Arial"/>
          <w:lang w:val="es-ES"/>
        </w:rPr>
        <w:t xml:space="preserve"> </w:t>
      </w:r>
      <w:r w:rsidR="00653F7A" w:rsidRPr="00EE6AEE">
        <w:rPr>
          <w:rFonts w:ascii="Maiandra GD" w:hAnsi="Maiandra GD" w:cs="Arial"/>
          <w:lang w:val="es-ES"/>
        </w:rPr>
        <w:t>en las</w:t>
      </w:r>
      <w:r w:rsidR="001A72B7" w:rsidRPr="00EE6AEE">
        <w:rPr>
          <w:rFonts w:ascii="Maiandra GD" w:hAnsi="Maiandra GD" w:cs="Arial"/>
          <w:lang w:val="es-ES"/>
        </w:rPr>
        <w:t xml:space="preserve"> direcciones</w:t>
      </w:r>
      <w:r w:rsidR="00653F7A">
        <w:rPr>
          <w:rFonts w:ascii="Maiandra GD" w:hAnsi="Maiandra GD" w:cs="Arial"/>
          <w:lang w:val="es-ES"/>
        </w:rPr>
        <w:t xml:space="preserve"> ya</w:t>
      </w:r>
      <w:r w:rsidR="001A72B7" w:rsidRPr="00EE6AEE">
        <w:rPr>
          <w:rFonts w:ascii="Maiandra GD" w:hAnsi="Maiandra GD" w:cs="Arial"/>
          <w:lang w:val="es-ES"/>
        </w:rPr>
        <w:t xml:space="preserve"> referenciadas</w:t>
      </w:r>
      <w:r w:rsidR="00653F7A">
        <w:rPr>
          <w:rFonts w:ascii="Maiandra GD" w:hAnsi="Maiandra GD" w:cs="Arial"/>
          <w:lang w:val="es-ES"/>
        </w:rPr>
        <w:t>-</w:t>
      </w:r>
    </w:p>
    <w:p w:rsidR="001A72B7" w:rsidRPr="00EE6AEE" w:rsidRDefault="001A72B7" w:rsidP="003D15EA">
      <w:pPr>
        <w:pStyle w:val="Textoindependiente"/>
        <w:rPr>
          <w:rFonts w:ascii="Maiandra GD" w:hAnsi="Maiandra GD" w:cs="Arial"/>
          <w:lang w:val="es-ES"/>
        </w:rPr>
      </w:pPr>
    </w:p>
    <w:p w:rsidR="00133102" w:rsidRPr="00EE6AEE" w:rsidRDefault="001A72B7" w:rsidP="001A72B7">
      <w:pPr>
        <w:pStyle w:val="Textoindependiente"/>
        <w:rPr>
          <w:rFonts w:ascii="Maiandra GD" w:hAnsi="Maiandra GD" w:cs="Arial"/>
          <w:lang w:val="es-ES"/>
        </w:rPr>
      </w:pPr>
      <w:r w:rsidRPr="00EE6AEE">
        <w:rPr>
          <w:rFonts w:ascii="Maiandra GD" w:hAnsi="Maiandra GD" w:cs="Arial"/>
          <w:lang w:val="es-ES"/>
        </w:rPr>
        <w:t>Las entidades accionadas deben notificarse de la siguiente manera:</w:t>
      </w:r>
    </w:p>
    <w:p w:rsidR="001A72B7" w:rsidRPr="00EE6AEE" w:rsidRDefault="001A72B7" w:rsidP="001A72B7">
      <w:pPr>
        <w:pStyle w:val="Textoindependiente"/>
        <w:rPr>
          <w:rFonts w:ascii="Maiandra GD" w:hAnsi="Maiandra GD" w:cs="Arial"/>
          <w:lang w:val="es-ES"/>
        </w:rPr>
      </w:pPr>
    </w:p>
    <w:p w:rsidR="001A72B7" w:rsidRPr="00EE6AEE" w:rsidRDefault="009264C0" w:rsidP="003D15EA">
      <w:pPr>
        <w:pStyle w:val="Textoindependiente"/>
        <w:rPr>
          <w:rFonts w:ascii="Maiandra GD" w:hAnsi="Maiandra GD" w:cs="Arial"/>
          <w:lang w:val="es-ES"/>
        </w:rPr>
      </w:pPr>
      <w:r w:rsidRPr="00EE6AEE">
        <w:rPr>
          <w:rFonts w:ascii="Maiandra GD" w:hAnsi="Maiandra GD" w:cs="Arial"/>
          <w:b/>
          <w:lang w:val="es-ES"/>
        </w:rPr>
        <w:t>Secretaría de Educación</w:t>
      </w:r>
      <w:r w:rsidR="001A72B7" w:rsidRPr="00EE6AEE">
        <w:rPr>
          <w:rFonts w:ascii="Maiandra GD" w:hAnsi="Maiandra GD" w:cs="Arial"/>
          <w:b/>
          <w:lang w:val="es-ES"/>
        </w:rPr>
        <w:t xml:space="preserve"> de________________</w:t>
      </w:r>
      <w:r w:rsidR="00C874C7">
        <w:rPr>
          <w:rFonts w:ascii="Maiandra GD" w:hAnsi="Maiandra GD" w:cs="Arial"/>
          <w:b/>
          <w:lang w:val="es-ES"/>
        </w:rPr>
        <w:t>___</w:t>
      </w:r>
    </w:p>
    <w:p w:rsidR="001A72B7" w:rsidRPr="00C874C7" w:rsidRDefault="00C874C7" w:rsidP="003D15EA">
      <w:pPr>
        <w:pStyle w:val="Textoindependiente"/>
        <w:rPr>
          <w:rFonts w:ascii="Maiandra GD" w:hAnsi="Maiandra GD" w:cs="Arial"/>
          <w:b/>
          <w:lang w:val="es-ES"/>
        </w:rPr>
      </w:pPr>
      <w:r w:rsidRPr="00C874C7">
        <w:rPr>
          <w:rFonts w:ascii="Maiandra GD" w:hAnsi="Maiandra GD" w:cs="Arial"/>
          <w:b/>
          <w:lang w:val="es-ES"/>
        </w:rPr>
        <w:t>Dirección: _</w:t>
      </w:r>
      <w:r w:rsidR="001A72B7" w:rsidRPr="00C874C7">
        <w:rPr>
          <w:rFonts w:ascii="Maiandra GD" w:hAnsi="Maiandra GD" w:cs="Arial"/>
          <w:b/>
          <w:lang w:val="es-ES"/>
        </w:rPr>
        <w:t>________________________________</w:t>
      </w:r>
    </w:p>
    <w:p w:rsidR="001A72B7" w:rsidRPr="00C874C7" w:rsidRDefault="00C874C7" w:rsidP="003D15EA">
      <w:pPr>
        <w:pStyle w:val="Textoindependiente"/>
        <w:rPr>
          <w:rFonts w:ascii="Maiandra GD" w:hAnsi="Maiandra GD" w:cs="Arial"/>
          <w:b/>
          <w:lang w:val="es-ES"/>
        </w:rPr>
      </w:pPr>
      <w:r w:rsidRPr="00C874C7">
        <w:rPr>
          <w:rFonts w:ascii="Maiandra GD" w:hAnsi="Maiandra GD" w:cs="Arial"/>
          <w:b/>
          <w:lang w:val="es-ES"/>
        </w:rPr>
        <w:t>Teléfonos: _</w:t>
      </w:r>
      <w:r w:rsidR="001A72B7" w:rsidRPr="00C874C7">
        <w:rPr>
          <w:rFonts w:ascii="Maiandra GD" w:hAnsi="Maiandra GD" w:cs="Arial"/>
          <w:b/>
          <w:lang w:val="es-ES"/>
        </w:rPr>
        <w:t>_</w:t>
      </w:r>
      <w:r w:rsidRPr="00C874C7">
        <w:rPr>
          <w:rFonts w:ascii="Maiandra GD" w:hAnsi="Maiandra GD" w:cs="Arial"/>
          <w:b/>
          <w:lang w:val="es-ES"/>
        </w:rPr>
        <w:t>_______________________________</w:t>
      </w:r>
    </w:p>
    <w:p w:rsidR="00133102" w:rsidRPr="00EE6AEE" w:rsidRDefault="009264C0" w:rsidP="003D15EA">
      <w:pPr>
        <w:pStyle w:val="Textoindependiente"/>
        <w:rPr>
          <w:rFonts w:ascii="Maiandra GD" w:hAnsi="Maiandra GD" w:cs="Arial"/>
          <w:lang w:val="es-ES"/>
        </w:rPr>
      </w:pPr>
      <w:r w:rsidRPr="00C874C7">
        <w:rPr>
          <w:rFonts w:ascii="Maiandra GD" w:hAnsi="Maiandra GD" w:cs="Arial"/>
          <w:b/>
          <w:lang w:val="es-ES"/>
        </w:rPr>
        <w:t xml:space="preserve">Email: </w:t>
      </w:r>
      <w:r w:rsidR="009E0DEB" w:rsidRPr="00C874C7">
        <w:rPr>
          <w:rFonts w:ascii="Maiandra GD" w:hAnsi="Maiandra GD" w:cs="Arial"/>
          <w:b/>
          <w:lang w:val="es-ES"/>
        </w:rPr>
        <w:t>_______________________</w:t>
      </w:r>
      <w:r w:rsidR="001A72B7" w:rsidRPr="00C874C7">
        <w:rPr>
          <w:rFonts w:ascii="Maiandra GD" w:hAnsi="Maiandra GD" w:cs="Arial"/>
          <w:b/>
          <w:lang w:val="es-ES"/>
        </w:rPr>
        <w:t>_____________</w:t>
      </w:r>
      <w:r w:rsidR="009E0DEB" w:rsidRPr="00C874C7">
        <w:rPr>
          <w:rFonts w:ascii="Maiandra GD" w:hAnsi="Maiandra GD" w:cs="Arial"/>
          <w:b/>
          <w:lang w:val="es-ES"/>
        </w:rPr>
        <w:t>_</w:t>
      </w:r>
    </w:p>
    <w:p w:rsidR="009264C0" w:rsidRPr="00EE6AEE" w:rsidRDefault="009264C0" w:rsidP="003D15EA">
      <w:pPr>
        <w:pStyle w:val="Textoindependiente"/>
        <w:rPr>
          <w:rFonts w:ascii="Maiandra GD" w:hAnsi="Maiandra GD" w:cs="Arial"/>
          <w:lang w:val="es-ES"/>
        </w:rPr>
      </w:pPr>
    </w:p>
    <w:p w:rsidR="001A72B7" w:rsidRPr="00EE6AEE" w:rsidRDefault="003D15EA" w:rsidP="003D15EA">
      <w:pPr>
        <w:pStyle w:val="Textoindependiente"/>
        <w:rPr>
          <w:rFonts w:ascii="Maiandra GD" w:hAnsi="Maiandra GD" w:cs="Arial"/>
          <w:b/>
          <w:lang w:val="es-ES"/>
        </w:rPr>
      </w:pPr>
      <w:r w:rsidRPr="00EE6AEE">
        <w:rPr>
          <w:rFonts w:ascii="Maiandra GD" w:hAnsi="Maiandra GD" w:cs="Arial"/>
          <w:b/>
          <w:lang w:val="es-ES"/>
        </w:rPr>
        <w:t>Fiduciaria la Previsora S.A.:</w:t>
      </w:r>
    </w:p>
    <w:p w:rsidR="00653F7A" w:rsidRDefault="001A72B7" w:rsidP="003D15EA">
      <w:pPr>
        <w:pStyle w:val="Textoindependiente"/>
        <w:rPr>
          <w:rFonts w:ascii="Maiandra GD" w:hAnsi="Maiandra GD" w:cs="Arial"/>
          <w:lang w:val="es-ES"/>
        </w:rPr>
      </w:pPr>
      <w:r w:rsidRPr="00653F7A">
        <w:rPr>
          <w:rFonts w:ascii="Maiandra GD" w:hAnsi="Maiandra GD" w:cs="Arial"/>
          <w:b/>
          <w:lang w:val="es-ES"/>
        </w:rPr>
        <w:t>Dirección:</w:t>
      </w:r>
      <w:r w:rsidR="003D15EA" w:rsidRPr="00EE6AEE">
        <w:rPr>
          <w:rFonts w:ascii="Maiandra GD" w:hAnsi="Maiandra GD" w:cs="Arial"/>
          <w:lang w:val="es-ES"/>
        </w:rPr>
        <w:t xml:space="preserve"> Calle 72 No. 10 - 03 Pisos 4, 5, 8, 9 Bogotá D.C. Fax: (+571) 594-5111 Ext. 1555.</w:t>
      </w:r>
    </w:p>
    <w:p w:rsidR="009264C0" w:rsidRPr="00EE6AEE" w:rsidRDefault="001A72B7" w:rsidP="003D15EA">
      <w:pPr>
        <w:pStyle w:val="Textoindependiente"/>
        <w:rPr>
          <w:rFonts w:ascii="Maiandra GD" w:hAnsi="Maiandra GD" w:cs="Arial"/>
          <w:lang w:val="es-ES"/>
        </w:rPr>
      </w:pPr>
      <w:r w:rsidRPr="00653F7A">
        <w:rPr>
          <w:rFonts w:ascii="Maiandra GD" w:hAnsi="Maiandra GD" w:cs="Arial"/>
          <w:b/>
          <w:lang w:val="es-ES"/>
        </w:rPr>
        <w:t>Email:</w:t>
      </w:r>
      <w:r w:rsidR="003D15EA" w:rsidRPr="00EE6AEE">
        <w:rPr>
          <w:rFonts w:ascii="Maiandra GD" w:hAnsi="Maiandra GD" w:cs="Arial"/>
          <w:lang w:val="es-ES"/>
        </w:rPr>
        <w:t xml:space="preserve"> </w:t>
      </w:r>
      <w:hyperlink r:id="rId8" w:history="1">
        <w:r w:rsidR="003D15EA" w:rsidRPr="00EE6AEE">
          <w:rPr>
            <w:rFonts w:ascii="Maiandra GD" w:hAnsi="Maiandra GD" w:cs="Arial"/>
            <w:lang w:val="es-ES"/>
          </w:rPr>
          <w:t>notjudicial@fiduprevisora.com.co</w:t>
        </w:r>
      </w:hyperlink>
    </w:p>
    <w:p w:rsidR="001A72B7" w:rsidRPr="00EE6AEE" w:rsidRDefault="001A72B7" w:rsidP="003D15EA">
      <w:pPr>
        <w:jc w:val="both"/>
        <w:rPr>
          <w:rFonts w:ascii="Maiandra GD" w:hAnsi="Maiandra GD" w:cs="Arial"/>
          <w:sz w:val="20"/>
          <w:szCs w:val="20"/>
        </w:rPr>
      </w:pPr>
    </w:p>
    <w:p w:rsidR="003D15EA" w:rsidRPr="00EE6AEE" w:rsidRDefault="00FD086F" w:rsidP="003D15EA">
      <w:pPr>
        <w:jc w:val="both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Del señor Juez, a</w:t>
      </w:r>
      <w:r w:rsidR="003D15EA" w:rsidRPr="00EE6AEE">
        <w:rPr>
          <w:rFonts w:ascii="Maiandra GD" w:hAnsi="Maiandra GD" w:cs="Arial"/>
          <w:sz w:val="20"/>
          <w:szCs w:val="20"/>
        </w:rPr>
        <w:t xml:space="preserve">tentamente, </w:t>
      </w:r>
    </w:p>
    <w:p w:rsidR="003D15EA" w:rsidRPr="00EE6AEE" w:rsidRDefault="003D15EA" w:rsidP="003D15EA">
      <w:pPr>
        <w:tabs>
          <w:tab w:val="left" w:pos="1043"/>
        </w:tabs>
        <w:jc w:val="both"/>
        <w:rPr>
          <w:rFonts w:ascii="Maiandra GD" w:hAnsi="Maiandra GD" w:cs="Arial"/>
          <w:sz w:val="20"/>
          <w:szCs w:val="20"/>
        </w:rPr>
      </w:pPr>
    </w:p>
    <w:p w:rsidR="003D15EA" w:rsidRDefault="003D15EA" w:rsidP="003D15EA">
      <w:pPr>
        <w:tabs>
          <w:tab w:val="left" w:pos="1043"/>
        </w:tabs>
        <w:jc w:val="both"/>
        <w:rPr>
          <w:rFonts w:ascii="Maiandra GD" w:hAnsi="Maiandra GD" w:cs="Arial"/>
          <w:sz w:val="20"/>
          <w:szCs w:val="20"/>
        </w:rPr>
      </w:pPr>
    </w:p>
    <w:p w:rsidR="003D15EA" w:rsidRPr="00EE6AEE" w:rsidRDefault="007515EE" w:rsidP="003D15EA">
      <w:pPr>
        <w:tabs>
          <w:tab w:val="left" w:pos="1043"/>
        </w:tabs>
        <w:jc w:val="both"/>
        <w:rPr>
          <w:rFonts w:ascii="Maiandra GD" w:hAnsi="Maiandra GD" w:cs="Arial"/>
          <w:sz w:val="20"/>
          <w:szCs w:val="20"/>
        </w:rPr>
      </w:pPr>
      <w:r w:rsidRPr="00EE6AEE">
        <w:rPr>
          <w:rFonts w:ascii="Maiandra GD" w:hAnsi="Maiandra GD" w:cs="Arial"/>
          <w:sz w:val="20"/>
          <w:szCs w:val="20"/>
        </w:rPr>
        <w:t>________________________</w:t>
      </w:r>
      <w:r w:rsidR="00653F7A">
        <w:rPr>
          <w:rFonts w:ascii="Maiandra GD" w:hAnsi="Maiandra GD" w:cs="Arial"/>
          <w:sz w:val="20"/>
          <w:szCs w:val="20"/>
        </w:rPr>
        <w:t>__</w:t>
      </w:r>
      <w:r w:rsidRPr="00EE6AEE">
        <w:rPr>
          <w:rFonts w:ascii="Maiandra GD" w:hAnsi="Maiandra GD" w:cs="Arial"/>
          <w:sz w:val="20"/>
          <w:szCs w:val="20"/>
        </w:rPr>
        <w:t>___</w:t>
      </w:r>
    </w:p>
    <w:p w:rsidR="003D15EA" w:rsidRPr="00EE6AEE" w:rsidRDefault="007515EE" w:rsidP="003D15EA">
      <w:pPr>
        <w:tabs>
          <w:tab w:val="left" w:pos="1043"/>
        </w:tabs>
        <w:jc w:val="both"/>
        <w:rPr>
          <w:rFonts w:ascii="Maiandra GD" w:hAnsi="Maiandra GD" w:cs="Arial"/>
          <w:sz w:val="20"/>
          <w:szCs w:val="20"/>
        </w:rPr>
      </w:pPr>
      <w:r w:rsidRPr="00EE6AEE">
        <w:rPr>
          <w:rFonts w:ascii="Maiandra GD" w:hAnsi="Maiandra GD" w:cs="Arial"/>
          <w:sz w:val="20"/>
          <w:szCs w:val="20"/>
        </w:rPr>
        <w:t>C. C. No.</w:t>
      </w:r>
      <w:r w:rsidR="001A72B7" w:rsidRPr="00EE6AEE">
        <w:rPr>
          <w:rFonts w:ascii="Maiandra GD" w:hAnsi="Maiandra GD" w:cs="Arial"/>
          <w:sz w:val="20"/>
          <w:szCs w:val="20"/>
        </w:rPr>
        <w:t>____________________</w:t>
      </w:r>
    </w:p>
    <w:sectPr w:rsidR="003D15EA" w:rsidRPr="00EE6AEE" w:rsidSect="00DD4B3E">
      <w:pgSz w:w="12240" w:h="15840" w:code="1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05" w:rsidRDefault="00096D05" w:rsidP="003D15EA">
      <w:r>
        <w:separator/>
      </w:r>
    </w:p>
  </w:endnote>
  <w:endnote w:type="continuationSeparator" w:id="0">
    <w:p w:rsidR="00096D05" w:rsidRDefault="00096D05" w:rsidP="003D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05" w:rsidRDefault="00096D05" w:rsidP="003D15EA">
      <w:r>
        <w:separator/>
      </w:r>
    </w:p>
  </w:footnote>
  <w:footnote w:type="continuationSeparator" w:id="0">
    <w:p w:rsidR="00096D05" w:rsidRDefault="00096D05" w:rsidP="003D1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DFF"/>
    <w:multiLevelType w:val="hybridMultilevel"/>
    <w:tmpl w:val="C80AE5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DB4CFD"/>
    <w:multiLevelType w:val="hybridMultilevel"/>
    <w:tmpl w:val="B74213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A0B02"/>
    <w:multiLevelType w:val="hybridMultilevel"/>
    <w:tmpl w:val="B61E169A"/>
    <w:lvl w:ilvl="0" w:tplc="ECB44EA0">
      <w:start w:val="3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F4DC9"/>
    <w:multiLevelType w:val="hybridMultilevel"/>
    <w:tmpl w:val="87BA6024"/>
    <w:lvl w:ilvl="0" w:tplc="DC961F0C">
      <w:start w:val="3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81625"/>
    <w:multiLevelType w:val="hybridMultilevel"/>
    <w:tmpl w:val="B5DA00C4"/>
    <w:lvl w:ilvl="0" w:tplc="CF769D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015E02"/>
    <w:multiLevelType w:val="hybridMultilevel"/>
    <w:tmpl w:val="D598B2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9157B"/>
    <w:multiLevelType w:val="hybridMultilevel"/>
    <w:tmpl w:val="53A657DE"/>
    <w:lvl w:ilvl="0" w:tplc="FD5408F0">
      <w:start w:val="3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EA"/>
    <w:rsid w:val="000119B4"/>
    <w:rsid w:val="0001402A"/>
    <w:rsid w:val="0001604F"/>
    <w:rsid w:val="000239CA"/>
    <w:rsid w:val="00036D4B"/>
    <w:rsid w:val="00046969"/>
    <w:rsid w:val="00046CF5"/>
    <w:rsid w:val="00056611"/>
    <w:rsid w:val="000722DD"/>
    <w:rsid w:val="00072C2E"/>
    <w:rsid w:val="000854AB"/>
    <w:rsid w:val="00087E80"/>
    <w:rsid w:val="00096D05"/>
    <w:rsid w:val="000978C9"/>
    <w:rsid w:val="000B2A50"/>
    <w:rsid w:val="000B6901"/>
    <w:rsid w:val="000D4E75"/>
    <w:rsid w:val="000D69E2"/>
    <w:rsid w:val="000E478B"/>
    <w:rsid w:val="000F19E9"/>
    <w:rsid w:val="00100225"/>
    <w:rsid w:val="0010237B"/>
    <w:rsid w:val="00103A91"/>
    <w:rsid w:val="00107A22"/>
    <w:rsid w:val="001112AE"/>
    <w:rsid w:val="00126D4D"/>
    <w:rsid w:val="00127B2B"/>
    <w:rsid w:val="00133102"/>
    <w:rsid w:val="00134B17"/>
    <w:rsid w:val="001407F4"/>
    <w:rsid w:val="0014727E"/>
    <w:rsid w:val="00154126"/>
    <w:rsid w:val="00165609"/>
    <w:rsid w:val="00170BD3"/>
    <w:rsid w:val="00182E97"/>
    <w:rsid w:val="00184F85"/>
    <w:rsid w:val="001912AF"/>
    <w:rsid w:val="001A72B7"/>
    <w:rsid w:val="001B164A"/>
    <w:rsid w:val="001B2901"/>
    <w:rsid w:val="001C2B3C"/>
    <w:rsid w:val="001D2050"/>
    <w:rsid w:val="001D795B"/>
    <w:rsid w:val="001E52CE"/>
    <w:rsid w:val="001E6BB2"/>
    <w:rsid w:val="001E6CCF"/>
    <w:rsid w:val="001F140C"/>
    <w:rsid w:val="001F321F"/>
    <w:rsid w:val="001F56AD"/>
    <w:rsid w:val="00207D79"/>
    <w:rsid w:val="00221953"/>
    <w:rsid w:val="002235CD"/>
    <w:rsid w:val="00225BFB"/>
    <w:rsid w:val="00231F91"/>
    <w:rsid w:val="0024497C"/>
    <w:rsid w:val="00251380"/>
    <w:rsid w:val="00252CA5"/>
    <w:rsid w:val="00255945"/>
    <w:rsid w:val="00257913"/>
    <w:rsid w:val="00262A5B"/>
    <w:rsid w:val="00274785"/>
    <w:rsid w:val="002767D5"/>
    <w:rsid w:val="0028420C"/>
    <w:rsid w:val="00287C37"/>
    <w:rsid w:val="00292DEE"/>
    <w:rsid w:val="00295CEC"/>
    <w:rsid w:val="002B2642"/>
    <w:rsid w:val="002C2AF7"/>
    <w:rsid w:val="002C674B"/>
    <w:rsid w:val="002C7643"/>
    <w:rsid w:val="002D05ED"/>
    <w:rsid w:val="002E56E8"/>
    <w:rsid w:val="00311FF5"/>
    <w:rsid w:val="003260CA"/>
    <w:rsid w:val="00326481"/>
    <w:rsid w:val="0034183C"/>
    <w:rsid w:val="003515F9"/>
    <w:rsid w:val="0035277C"/>
    <w:rsid w:val="00362D8C"/>
    <w:rsid w:val="0036405F"/>
    <w:rsid w:val="00367776"/>
    <w:rsid w:val="003819E6"/>
    <w:rsid w:val="00393D0C"/>
    <w:rsid w:val="003B1BBB"/>
    <w:rsid w:val="003C7748"/>
    <w:rsid w:val="003D15EA"/>
    <w:rsid w:val="003D67FE"/>
    <w:rsid w:val="003E5741"/>
    <w:rsid w:val="003E7621"/>
    <w:rsid w:val="003F263D"/>
    <w:rsid w:val="003F73B6"/>
    <w:rsid w:val="00407D1C"/>
    <w:rsid w:val="00423A00"/>
    <w:rsid w:val="00424265"/>
    <w:rsid w:val="00424E39"/>
    <w:rsid w:val="00426BE3"/>
    <w:rsid w:val="00427931"/>
    <w:rsid w:val="00433594"/>
    <w:rsid w:val="004342AD"/>
    <w:rsid w:val="00436D6C"/>
    <w:rsid w:val="0043713D"/>
    <w:rsid w:val="004442DA"/>
    <w:rsid w:val="00447829"/>
    <w:rsid w:val="0045398C"/>
    <w:rsid w:val="004622E4"/>
    <w:rsid w:val="00473C64"/>
    <w:rsid w:val="00475F04"/>
    <w:rsid w:val="00494020"/>
    <w:rsid w:val="004D31D8"/>
    <w:rsid w:val="004D48E7"/>
    <w:rsid w:val="004D4B0F"/>
    <w:rsid w:val="004E0F85"/>
    <w:rsid w:val="004F2DF8"/>
    <w:rsid w:val="005039DF"/>
    <w:rsid w:val="00515808"/>
    <w:rsid w:val="00526B98"/>
    <w:rsid w:val="00527514"/>
    <w:rsid w:val="00534EB2"/>
    <w:rsid w:val="00542F7D"/>
    <w:rsid w:val="00543DEB"/>
    <w:rsid w:val="0056202D"/>
    <w:rsid w:val="005636BD"/>
    <w:rsid w:val="005672BD"/>
    <w:rsid w:val="00581764"/>
    <w:rsid w:val="005B610C"/>
    <w:rsid w:val="005B6E56"/>
    <w:rsid w:val="005F0C03"/>
    <w:rsid w:val="006039B7"/>
    <w:rsid w:val="00603F14"/>
    <w:rsid w:val="00605450"/>
    <w:rsid w:val="00611F36"/>
    <w:rsid w:val="00613411"/>
    <w:rsid w:val="00620A2E"/>
    <w:rsid w:val="00636010"/>
    <w:rsid w:val="00637DAC"/>
    <w:rsid w:val="00653F7A"/>
    <w:rsid w:val="00680B90"/>
    <w:rsid w:val="006A5D85"/>
    <w:rsid w:val="006A64BF"/>
    <w:rsid w:val="006D193E"/>
    <w:rsid w:val="006D24B7"/>
    <w:rsid w:val="006F423F"/>
    <w:rsid w:val="006F5C84"/>
    <w:rsid w:val="006F6220"/>
    <w:rsid w:val="006F76F5"/>
    <w:rsid w:val="00711C88"/>
    <w:rsid w:val="00726AD1"/>
    <w:rsid w:val="00727A1A"/>
    <w:rsid w:val="00737906"/>
    <w:rsid w:val="007515EE"/>
    <w:rsid w:val="00760A1F"/>
    <w:rsid w:val="00763CCC"/>
    <w:rsid w:val="00764DD3"/>
    <w:rsid w:val="00766911"/>
    <w:rsid w:val="00775D8F"/>
    <w:rsid w:val="00783CED"/>
    <w:rsid w:val="0079493C"/>
    <w:rsid w:val="007A3429"/>
    <w:rsid w:val="007A39B4"/>
    <w:rsid w:val="007A6EC9"/>
    <w:rsid w:val="007B0259"/>
    <w:rsid w:val="007B5DBB"/>
    <w:rsid w:val="007B6759"/>
    <w:rsid w:val="007C29F9"/>
    <w:rsid w:val="007D3A31"/>
    <w:rsid w:val="007E2F45"/>
    <w:rsid w:val="007F70AF"/>
    <w:rsid w:val="007F79AB"/>
    <w:rsid w:val="008312A5"/>
    <w:rsid w:val="00860D26"/>
    <w:rsid w:val="008622C5"/>
    <w:rsid w:val="00865C0B"/>
    <w:rsid w:val="00871E0F"/>
    <w:rsid w:val="00877649"/>
    <w:rsid w:val="008811DA"/>
    <w:rsid w:val="0089007A"/>
    <w:rsid w:val="0089751E"/>
    <w:rsid w:val="008A61B0"/>
    <w:rsid w:val="008B2B28"/>
    <w:rsid w:val="008B5D81"/>
    <w:rsid w:val="008C5E81"/>
    <w:rsid w:val="008C6E0F"/>
    <w:rsid w:val="008E2426"/>
    <w:rsid w:val="0090357A"/>
    <w:rsid w:val="009106B4"/>
    <w:rsid w:val="00914FB1"/>
    <w:rsid w:val="0092083A"/>
    <w:rsid w:val="00925816"/>
    <w:rsid w:val="009264C0"/>
    <w:rsid w:val="00933698"/>
    <w:rsid w:val="00941914"/>
    <w:rsid w:val="009444C0"/>
    <w:rsid w:val="00967683"/>
    <w:rsid w:val="009B57C7"/>
    <w:rsid w:val="009C1BB8"/>
    <w:rsid w:val="009C7C18"/>
    <w:rsid w:val="009D724B"/>
    <w:rsid w:val="009E0DEB"/>
    <w:rsid w:val="009F47C2"/>
    <w:rsid w:val="00A039AE"/>
    <w:rsid w:val="00A07B6F"/>
    <w:rsid w:val="00A1413B"/>
    <w:rsid w:val="00A23A97"/>
    <w:rsid w:val="00A3387E"/>
    <w:rsid w:val="00A340F0"/>
    <w:rsid w:val="00A46E20"/>
    <w:rsid w:val="00A562C3"/>
    <w:rsid w:val="00A72CD2"/>
    <w:rsid w:val="00A76277"/>
    <w:rsid w:val="00A8131E"/>
    <w:rsid w:val="00A835F0"/>
    <w:rsid w:val="00A85FA5"/>
    <w:rsid w:val="00A868DC"/>
    <w:rsid w:val="00A87821"/>
    <w:rsid w:val="00AA5515"/>
    <w:rsid w:val="00AA68BE"/>
    <w:rsid w:val="00AB0948"/>
    <w:rsid w:val="00AB5FB6"/>
    <w:rsid w:val="00AC01AC"/>
    <w:rsid w:val="00AC3179"/>
    <w:rsid w:val="00AC7849"/>
    <w:rsid w:val="00AD3AB5"/>
    <w:rsid w:val="00AD62F0"/>
    <w:rsid w:val="00AE00A1"/>
    <w:rsid w:val="00AE13DC"/>
    <w:rsid w:val="00AE186B"/>
    <w:rsid w:val="00AE50F3"/>
    <w:rsid w:val="00AE596D"/>
    <w:rsid w:val="00AF0069"/>
    <w:rsid w:val="00B05659"/>
    <w:rsid w:val="00B17EF7"/>
    <w:rsid w:val="00B20C38"/>
    <w:rsid w:val="00B3140D"/>
    <w:rsid w:val="00B33AD5"/>
    <w:rsid w:val="00B35395"/>
    <w:rsid w:val="00B379C9"/>
    <w:rsid w:val="00B44F51"/>
    <w:rsid w:val="00B45D30"/>
    <w:rsid w:val="00B519AA"/>
    <w:rsid w:val="00B54283"/>
    <w:rsid w:val="00B555E6"/>
    <w:rsid w:val="00B66B27"/>
    <w:rsid w:val="00B822D5"/>
    <w:rsid w:val="00B878C8"/>
    <w:rsid w:val="00BC0EEF"/>
    <w:rsid w:val="00BC6033"/>
    <w:rsid w:val="00BC6F08"/>
    <w:rsid w:val="00BD01A5"/>
    <w:rsid w:val="00BD538D"/>
    <w:rsid w:val="00BD6C4F"/>
    <w:rsid w:val="00BE5150"/>
    <w:rsid w:val="00BE51CD"/>
    <w:rsid w:val="00BE6B5A"/>
    <w:rsid w:val="00C06F04"/>
    <w:rsid w:val="00C22993"/>
    <w:rsid w:val="00C4384D"/>
    <w:rsid w:val="00C53C6D"/>
    <w:rsid w:val="00C63902"/>
    <w:rsid w:val="00C64E31"/>
    <w:rsid w:val="00C67357"/>
    <w:rsid w:val="00C71626"/>
    <w:rsid w:val="00C71B9D"/>
    <w:rsid w:val="00C8454E"/>
    <w:rsid w:val="00C874C7"/>
    <w:rsid w:val="00C87C96"/>
    <w:rsid w:val="00C92A81"/>
    <w:rsid w:val="00C96033"/>
    <w:rsid w:val="00C96FDF"/>
    <w:rsid w:val="00CC3ACF"/>
    <w:rsid w:val="00CE11BE"/>
    <w:rsid w:val="00D05373"/>
    <w:rsid w:val="00D201AB"/>
    <w:rsid w:val="00D27120"/>
    <w:rsid w:val="00D34853"/>
    <w:rsid w:val="00D41DB4"/>
    <w:rsid w:val="00D4686B"/>
    <w:rsid w:val="00D50FA5"/>
    <w:rsid w:val="00D63114"/>
    <w:rsid w:val="00D64EAA"/>
    <w:rsid w:val="00D71170"/>
    <w:rsid w:val="00D71FD7"/>
    <w:rsid w:val="00D755C1"/>
    <w:rsid w:val="00D80035"/>
    <w:rsid w:val="00D83AB8"/>
    <w:rsid w:val="00DA421A"/>
    <w:rsid w:val="00DA4E05"/>
    <w:rsid w:val="00DB07A3"/>
    <w:rsid w:val="00DB237A"/>
    <w:rsid w:val="00DC2504"/>
    <w:rsid w:val="00DC2BB7"/>
    <w:rsid w:val="00DC315F"/>
    <w:rsid w:val="00DC6578"/>
    <w:rsid w:val="00DD29E6"/>
    <w:rsid w:val="00DD2BE8"/>
    <w:rsid w:val="00DD4A0A"/>
    <w:rsid w:val="00DD4B3E"/>
    <w:rsid w:val="00DD6D71"/>
    <w:rsid w:val="00DE1101"/>
    <w:rsid w:val="00E03A4A"/>
    <w:rsid w:val="00E11F2C"/>
    <w:rsid w:val="00E15E56"/>
    <w:rsid w:val="00E17B3B"/>
    <w:rsid w:val="00E21BE3"/>
    <w:rsid w:val="00E222C7"/>
    <w:rsid w:val="00E32D3D"/>
    <w:rsid w:val="00E35144"/>
    <w:rsid w:val="00E36E94"/>
    <w:rsid w:val="00E4128F"/>
    <w:rsid w:val="00E672DB"/>
    <w:rsid w:val="00E7067F"/>
    <w:rsid w:val="00E76CB7"/>
    <w:rsid w:val="00E82477"/>
    <w:rsid w:val="00EA411F"/>
    <w:rsid w:val="00EA6AA9"/>
    <w:rsid w:val="00EC27C9"/>
    <w:rsid w:val="00EC5CB3"/>
    <w:rsid w:val="00EC77F2"/>
    <w:rsid w:val="00ED22C6"/>
    <w:rsid w:val="00EE3797"/>
    <w:rsid w:val="00EE6AEE"/>
    <w:rsid w:val="00EF2B12"/>
    <w:rsid w:val="00EF3B81"/>
    <w:rsid w:val="00EF4B81"/>
    <w:rsid w:val="00EF6613"/>
    <w:rsid w:val="00F06C46"/>
    <w:rsid w:val="00F47B26"/>
    <w:rsid w:val="00F5090F"/>
    <w:rsid w:val="00F53F06"/>
    <w:rsid w:val="00F5606C"/>
    <w:rsid w:val="00F60B8B"/>
    <w:rsid w:val="00F71BA6"/>
    <w:rsid w:val="00F7466E"/>
    <w:rsid w:val="00F777C6"/>
    <w:rsid w:val="00F83FCD"/>
    <w:rsid w:val="00F841FD"/>
    <w:rsid w:val="00F87994"/>
    <w:rsid w:val="00F93709"/>
    <w:rsid w:val="00F937FA"/>
    <w:rsid w:val="00F96637"/>
    <w:rsid w:val="00FA4669"/>
    <w:rsid w:val="00FB0E63"/>
    <w:rsid w:val="00FB147C"/>
    <w:rsid w:val="00FC79DC"/>
    <w:rsid w:val="00FD086F"/>
    <w:rsid w:val="00FD7488"/>
    <w:rsid w:val="00FE26B5"/>
    <w:rsid w:val="00FE5F79"/>
    <w:rsid w:val="00FF2A82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CCAEF-E799-40A0-8596-1573DAEC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5EA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D15EA"/>
    <w:pPr>
      <w:keepNext/>
      <w:jc w:val="center"/>
      <w:outlineLvl w:val="0"/>
    </w:pPr>
    <w:rPr>
      <w:rFonts w:cs="Tahom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D15EA"/>
    <w:rPr>
      <w:rFonts w:ascii="Tahoma" w:eastAsia="Times New Roman" w:hAnsi="Tahoma" w:cs="Tahoma"/>
      <w:b/>
      <w:bCs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3D15EA"/>
    <w:pPr>
      <w:jc w:val="both"/>
    </w:pPr>
    <w:rPr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D15EA"/>
    <w:rPr>
      <w:rFonts w:ascii="Tahoma" w:eastAsia="Times New Roman" w:hAnsi="Tahoma" w:cs="Times New Roman"/>
      <w:sz w:val="20"/>
      <w:szCs w:val="20"/>
      <w:lang w:val="es-MX" w:eastAsia="es-ES"/>
    </w:rPr>
  </w:style>
  <w:style w:type="paragraph" w:styleId="Textonotapie">
    <w:name w:val="footnote text"/>
    <w:basedOn w:val="Normal"/>
    <w:link w:val="TextonotapieCar"/>
    <w:rsid w:val="003D15E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rsid w:val="003D15EA"/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character" w:styleId="Refdenotaalpie">
    <w:name w:val="footnote reference"/>
    <w:basedOn w:val="Fuentedeprrafopredeter"/>
    <w:rsid w:val="003D15EA"/>
    <w:rPr>
      <w:vertAlign w:val="superscript"/>
    </w:rPr>
  </w:style>
  <w:style w:type="paragraph" w:styleId="Prrafodelista">
    <w:name w:val="List Paragraph"/>
    <w:basedOn w:val="Normal"/>
    <w:uiPriority w:val="34"/>
    <w:qFormat/>
    <w:rsid w:val="003D15EA"/>
    <w:pPr>
      <w:ind w:left="708"/>
    </w:pPr>
  </w:style>
  <w:style w:type="table" w:styleId="Tablaconcuadrcula">
    <w:name w:val="Table Grid"/>
    <w:basedOn w:val="Tablanormal"/>
    <w:uiPriority w:val="59"/>
    <w:rsid w:val="003D15EA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D15E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2B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BB7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A6AA9"/>
    <w:pPr>
      <w:spacing w:before="100" w:beforeAutospacing="1" w:after="100" w:afterAutospacing="1"/>
    </w:pPr>
    <w:rPr>
      <w:rFonts w:ascii="Times New Roman" w:hAnsi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judicial@fiduprevisora.com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D5598-9ACD-44CB-833B-849015BD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 Asleyes</dc:creator>
  <cp:lastModifiedBy>José Eduardo</cp:lastModifiedBy>
  <cp:revision>2</cp:revision>
  <cp:lastPrinted>2020-05-22T17:12:00Z</cp:lastPrinted>
  <dcterms:created xsi:type="dcterms:W3CDTF">2020-05-22T22:45:00Z</dcterms:created>
  <dcterms:modified xsi:type="dcterms:W3CDTF">2020-05-22T22:45:00Z</dcterms:modified>
</cp:coreProperties>
</file>