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233" w:rsidRPr="001B76FF" w:rsidRDefault="00C96233" w:rsidP="00D01C5F">
      <w:pPr>
        <w:autoSpaceDE w:val="0"/>
        <w:autoSpaceDN w:val="0"/>
        <w:adjustRightInd w:val="0"/>
        <w:spacing w:after="0" w:line="240" w:lineRule="auto"/>
        <w:jc w:val="both"/>
        <w:rPr>
          <w:rFonts w:ascii="Maiandra GD" w:hAnsi="Maiandra GD"/>
          <w:b/>
          <w:i/>
          <w:sz w:val="24"/>
          <w:szCs w:val="24"/>
          <w:u w:val="single"/>
        </w:rPr>
      </w:pPr>
    </w:p>
    <w:p w:rsidR="00C96233" w:rsidRPr="001B76FF" w:rsidRDefault="00C96233" w:rsidP="00D01C5F">
      <w:pPr>
        <w:autoSpaceDE w:val="0"/>
        <w:autoSpaceDN w:val="0"/>
        <w:adjustRightInd w:val="0"/>
        <w:spacing w:after="0" w:line="240" w:lineRule="auto"/>
        <w:jc w:val="both"/>
        <w:rPr>
          <w:rFonts w:ascii="Maiandra GD" w:hAnsi="Maiandra GD"/>
          <w:b/>
          <w:i/>
          <w:sz w:val="24"/>
          <w:szCs w:val="24"/>
          <w:u w:val="single"/>
        </w:rPr>
      </w:pPr>
    </w:p>
    <w:p w:rsidR="00AD760F" w:rsidRDefault="00AD760F" w:rsidP="00E41624">
      <w:pPr>
        <w:jc w:val="both"/>
        <w:rPr>
          <w:rFonts w:ascii="Maiandra GD" w:hAnsi="Maiandra GD" w:cs="Arial"/>
          <w:sz w:val="24"/>
          <w:szCs w:val="24"/>
        </w:rPr>
      </w:pPr>
    </w:p>
    <w:p w:rsidR="00AD760F" w:rsidRDefault="00AD760F" w:rsidP="00E41624">
      <w:pPr>
        <w:jc w:val="both"/>
        <w:rPr>
          <w:rFonts w:ascii="Maiandra GD" w:hAnsi="Maiandra GD" w:cs="Arial"/>
          <w:sz w:val="24"/>
          <w:szCs w:val="24"/>
        </w:rPr>
      </w:pPr>
    </w:p>
    <w:p w:rsidR="00E41624" w:rsidRPr="001B76FF" w:rsidRDefault="00C96233" w:rsidP="00E41624">
      <w:pPr>
        <w:jc w:val="both"/>
        <w:rPr>
          <w:rFonts w:ascii="Maiandra GD" w:hAnsi="Maiandra GD" w:cs="Arial"/>
          <w:sz w:val="24"/>
          <w:szCs w:val="24"/>
        </w:rPr>
      </w:pPr>
      <w:r w:rsidRPr="001B76FF">
        <w:rPr>
          <w:rFonts w:ascii="Maiandra GD" w:hAnsi="Maiandra GD" w:cs="Arial"/>
          <w:sz w:val="24"/>
          <w:szCs w:val="24"/>
        </w:rPr>
        <w:t>Ciudad</w:t>
      </w:r>
      <w:r w:rsidR="00601BBC" w:rsidRPr="001B76FF">
        <w:rPr>
          <w:rFonts w:ascii="Maiandra GD" w:hAnsi="Maiandra GD" w:cs="Arial"/>
          <w:sz w:val="24"/>
          <w:szCs w:val="24"/>
        </w:rPr>
        <w:t xml:space="preserve"> </w:t>
      </w:r>
      <w:r w:rsidRPr="001B76FF">
        <w:rPr>
          <w:rFonts w:ascii="Maiandra GD" w:hAnsi="Maiandra GD" w:cs="Arial"/>
          <w:sz w:val="24"/>
          <w:szCs w:val="24"/>
        </w:rPr>
        <w:t>_________________fecha___________________</w:t>
      </w:r>
    </w:p>
    <w:p w:rsidR="00E41624" w:rsidRPr="001B76FF" w:rsidRDefault="00E41624" w:rsidP="00E41624">
      <w:pPr>
        <w:jc w:val="both"/>
        <w:rPr>
          <w:rFonts w:ascii="Maiandra GD" w:hAnsi="Maiandra GD" w:cs="Arial"/>
          <w:b/>
          <w:sz w:val="24"/>
          <w:szCs w:val="24"/>
        </w:rPr>
      </w:pPr>
    </w:p>
    <w:p w:rsidR="00E41624" w:rsidRPr="001B76FF" w:rsidRDefault="00E41624" w:rsidP="00601BBC">
      <w:pPr>
        <w:pStyle w:val="Sinespaciado"/>
        <w:rPr>
          <w:rFonts w:ascii="Maiandra GD" w:hAnsi="Maiandra GD"/>
          <w:sz w:val="24"/>
          <w:szCs w:val="24"/>
        </w:rPr>
      </w:pPr>
      <w:r w:rsidRPr="001B76FF">
        <w:rPr>
          <w:rFonts w:ascii="Maiandra GD" w:hAnsi="Maiandra GD"/>
          <w:sz w:val="24"/>
          <w:szCs w:val="24"/>
        </w:rPr>
        <w:t>Doctor</w:t>
      </w:r>
    </w:p>
    <w:p w:rsidR="00E41624" w:rsidRPr="001B76FF" w:rsidRDefault="00E41624" w:rsidP="00601BBC">
      <w:pPr>
        <w:pStyle w:val="Sinespaciado"/>
        <w:rPr>
          <w:rFonts w:ascii="Maiandra GD" w:hAnsi="Maiandra GD"/>
          <w:sz w:val="24"/>
          <w:szCs w:val="24"/>
        </w:rPr>
      </w:pPr>
      <w:r w:rsidRPr="001B76FF">
        <w:rPr>
          <w:rFonts w:ascii="Maiandra GD" w:hAnsi="Maiandra GD"/>
          <w:sz w:val="24"/>
          <w:szCs w:val="24"/>
        </w:rPr>
        <w:t>__________________________</w:t>
      </w:r>
      <w:r w:rsidR="006772D0" w:rsidRPr="001B76FF">
        <w:rPr>
          <w:rFonts w:ascii="Maiandra GD" w:hAnsi="Maiandra GD"/>
          <w:sz w:val="24"/>
          <w:szCs w:val="24"/>
        </w:rPr>
        <w:t>___________</w:t>
      </w:r>
      <w:r w:rsidRPr="001B76FF">
        <w:rPr>
          <w:rFonts w:ascii="Maiandra GD" w:hAnsi="Maiandra GD"/>
          <w:sz w:val="24"/>
          <w:szCs w:val="24"/>
        </w:rPr>
        <w:t>__</w:t>
      </w:r>
    </w:p>
    <w:p w:rsidR="00E41624" w:rsidRPr="001B76FF" w:rsidRDefault="00E41624" w:rsidP="00601BBC">
      <w:pPr>
        <w:pStyle w:val="Sinespaciado"/>
        <w:rPr>
          <w:rFonts w:ascii="Maiandra GD" w:hAnsi="Maiandra GD"/>
          <w:sz w:val="24"/>
          <w:szCs w:val="24"/>
        </w:rPr>
      </w:pPr>
      <w:r w:rsidRPr="001B76FF">
        <w:rPr>
          <w:rFonts w:ascii="Maiandra GD" w:hAnsi="Maiandra GD"/>
          <w:sz w:val="24"/>
          <w:szCs w:val="24"/>
        </w:rPr>
        <w:t>Secretario de Educación</w:t>
      </w:r>
      <w:r w:rsidR="00601BBC" w:rsidRPr="001B76FF">
        <w:rPr>
          <w:rFonts w:ascii="Maiandra GD" w:hAnsi="Maiandra GD"/>
          <w:sz w:val="24"/>
          <w:szCs w:val="24"/>
        </w:rPr>
        <w:t xml:space="preserve"> de______</w:t>
      </w:r>
      <w:r w:rsidR="006772D0" w:rsidRPr="001B76FF">
        <w:rPr>
          <w:rFonts w:ascii="Maiandra GD" w:hAnsi="Maiandra GD"/>
          <w:sz w:val="24"/>
          <w:szCs w:val="24"/>
        </w:rPr>
        <w:t>____</w:t>
      </w:r>
      <w:r w:rsidRPr="001B76FF">
        <w:rPr>
          <w:rFonts w:ascii="Maiandra GD" w:hAnsi="Maiandra GD"/>
          <w:sz w:val="24"/>
          <w:szCs w:val="24"/>
        </w:rPr>
        <w:t>_______</w:t>
      </w:r>
    </w:p>
    <w:p w:rsidR="00E41624" w:rsidRPr="001B76FF" w:rsidRDefault="006772D0" w:rsidP="00601BBC">
      <w:pPr>
        <w:pStyle w:val="Sinespaciado"/>
        <w:rPr>
          <w:rFonts w:ascii="Maiandra GD" w:hAnsi="Maiandra GD"/>
          <w:sz w:val="24"/>
          <w:szCs w:val="24"/>
        </w:rPr>
      </w:pPr>
      <w:r w:rsidRPr="001B76FF">
        <w:rPr>
          <w:rFonts w:ascii="Maiandra GD" w:hAnsi="Maiandra GD"/>
          <w:sz w:val="24"/>
          <w:szCs w:val="24"/>
        </w:rPr>
        <w:t>E.         S.       D.</w:t>
      </w:r>
      <w:r w:rsidR="00F4293A" w:rsidRPr="001B76FF">
        <w:rPr>
          <w:rFonts w:ascii="Maiandra GD" w:hAnsi="Maiandra GD"/>
          <w:sz w:val="24"/>
          <w:szCs w:val="24"/>
        </w:rPr>
        <w:t xml:space="preserve"> </w:t>
      </w:r>
    </w:p>
    <w:p w:rsidR="00E41624" w:rsidRPr="001B76FF" w:rsidRDefault="00E41624" w:rsidP="00E41624">
      <w:pPr>
        <w:pStyle w:val="Textoindependiente3"/>
        <w:rPr>
          <w:rFonts w:ascii="Maiandra GD" w:hAnsi="Maiandra GD"/>
          <w:sz w:val="24"/>
          <w:szCs w:val="24"/>
        </w:rPr>
      </w:pPr>
    </w:p>
    <w:p w:rsidR="00601BBC" w:rsidRPr="001B76FF" w:rsidRDefault="00601BBC" w:rsidP="00E41624">
      <w:pPr>
        <w:pStyle w:val="Textoindependiente3"/>
        <w:rPr>
          <w:rFonts w:ascii="Maiandra GD" w:hAnsi="Maiandra GD"/>
          <w:sz w:val="24"/>
          <w:szCs w:val="24"/>
        </w:rPr>
      </w:pPr>
    </w:p>
    <w:p w:rsidR="00601BBC" w:rsidRPr="001B76FF" w:rsidRDefault="00601BBC" w:rsidP="00601BBC">
      <w:pPr>
        <w:pStyle w:val="Textoindependiente3"/>
        <w:ind w:left="2124"/>
        <w:rPr>
          <w:rFonts w:ascii="Maiandra GD" w:hAnsi="Maiandra GD" w:cstheme="majorHAnsi"/>
          <w:sz w:val="24"/>
          <w:szCs w:val="24"/>
        </w:rPr>
      </w:pPr>
      <w:r w:rsidRPr="001B76FF">
        <w:rPr>
          <w:rFonts w:ascii="Maiandra GD" w:hAnsi="Maiandra GD"/>
          <w:b/>
          <w:sz w:val="24"/>
          <w:szCs w:val="24"/>
        </w:rPr>
        <w:t>R</w:t>
      </w:r>
      <w:r w:rsidRPr="001B76FF">
        <w:rPr>
          <w:rFonts w:ascii="Maiandra GD" w:hAnsi="Maiandra GD"/>
          <w:b/>
          <w:sz w:val="24"/>
          <w:szCs w:val="24"/>
        </w:rPr>
        <w:t>ef.</w:t>
      </w:r>
      <w:r w:rsidRPr="001B76FF">
        <w:rPr>
          <w:rFonts w:ascii="Maiandra GD" w:hAnsi="Maiandra GD"/>
          <w:sz w:val="24"/>
          <w:szCs w:val="24"/>
        </w:rPr>
        <w:t xml:space="preserve"> Solicitud de</w:t>
      </w:r>
      <w:r w:rsidR="00AD760F">
        <w:rPr>
          <w:rFonts w:ascii="Maiandra GD" w:hAnsi="Maiandra GD"/>
          <w:sz w:val="24"/>
          <w:szCs w:val="24"/>
        </w:rPr>
        <w:t xml:space="preserve"> expedir</w:t>
      </w:r>
      <w:r w:rsidRPr="001B76FF">
        <w:rPr>
          <w:rFonts w:ascii="Maiandra GD" w:hAnsi="Maiandra GD"/>
          <w:sz w:val="24"/>
          <w:szCs w:val="24"/>
        </w:rPr>
        <w:t xml:space="preserve"> R</w:t>
      </w:r>
      <w:r w:rsidRPr="001B76FF">
        <w:rPr>
          <w:rFonts w:ascii="Maiandra GD" w:hAnsi="Maiandra GD"/>
          <w:sz w:val="24"/>
          <w:szCs w:val="24"/>
        </w:rPr>
        <w:t>esolución motivada p</w:t>
      </w:r>
      <w:r w:rsidR="00AD760F">
        <w:rPr>
          <w:rFonts w:ascii="Maiandra GD" w:hAnsi="Maiandra GD"/>
          <w:sz w:val="24"/>
          <w:szCs w:val="24"/>
        </w:rPr>
        <w:t>or interupcion de vacaciones</w:t>
      </w:r>
      <w:r w:rsidRPr="001B76FF">
        <w:rPr>
          <w:rFonts w:ascii="Maiandra GD" w:hAnsi="Maiandra GD"/>
          <w:sz w:val="24"/>
          <w:szCs w:val="24"/>
        </w:rPr>
        <w:t>.</w:t>
      </w:r>
    </w:p>
    <w:p w:rsidR="00601BBC" w:rsidRPr="001B76FF" w:rsidRDefault="00601BBC" w:rsidP="00601BBC">
      <w:pPr>
        <w:pStyle w:val="Textoindependiente3"/>
        <w:rPr>
          <w:rFonts w:ascii="Maiandra GD" w:hAnsi="Maiandra GD"/>
          <w:sz w:val="24"/>
          <w:szCs w:val="24"/>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4405"/>
      </w:tblGrid>
      <w:tr w:rsidR="00601BBC" w:rsidRPr="001B76FF" w:rsidTr="00601BBC">
        <w:trPr>
          <w:jc w:val="right"/>
        </w:trPr>
        <w:tc>
          <w:tcPr>
            <w:tcW w:w="2405" w:type="dxa"/>
            <w:tcBorders>
              <w:top w:val="single" w:sz="4" w:space="0" w:color="000000"/>
              <w:left w:val="single" w:sz="4" w:space="0" w:color="000000"/>
              <w:bottom w:val="single" w:sz="4" w:space="0" w:color="000000"/>
              <w:right w:val="single" w:sz="4" w:space="0" w:color="000000"/>
            </w:tcBorders>
            <w:hideMark/>
          </w:tcPr>
          <w:p w:rsidR="00601BBC" w:rsidRPr="001B76FF" w:rsidRDefault="00601BBC" w:rsidP="00395BB5">
            <w:pPr>
              <w:spacing w:after="0"/>
              <w:jc w:val="both"/>
              <w:rPr>
                <w:rFonts w:ascii="Maiandra GD" w:hAnsi="Maiandra GD" w:cs="Arial"/>
                <w:color w:val="000000"/>
                <w:sz w:val="24"/>
                <w:szCs w:val="24"/>
              </w:rPr>
            </w:pPr>
            <w:r w:rsidRPr="001B76FF">
              <w:rPr>
                <w:rFonts w:ascii="Maiandra GD" w:hAnsi="Maiandra GD" w:cs="Arial"/>
                <w:color w:val="000000"/>
                <w:sz w:val="24"/>
                <w:szCs w:val="24"/>
              </w:rPr>
              <w:t>Peticionario:</w:t>
            </w:r>
          </w:p>
        </w:tc>
        <w:tc>
          <w:tcPr>
            <w:tcW w:w="4405" w:type="dxa"/>
            <w:tcBorders>
              <w:top w:val="single" w:sz="4" w:space="0" w:color="000000"/>
              <w:left w:val="single" w:sz="4" w:space="0" w:color="000000"/>
              <w:bottom w:val="single" w:sz="4" w:space="0" w:color="000000"/>
              <w:right w:val="single" w:sz="4" w:space="0" w:color="000000"/>
            </w:tcBorders>
          </w:tcPr>
          <w:p w:rsidR="00601BBC" w:rsidRPr="001B76FF" w:rsidRDefault="00601BBC" w:rsidP="00395BB5">
            <w:pPr>
              <w:pStyle w:val="Ttulo2"/>
              <w:spacing w:line="256" w:lineRule="auto"/>
              <w:jc w:val="both"/>
              <w:rPr>
                <w:rFonts w:ascii="Maiandra GD" w:hAnsi="Maiandra GD"/>
                <w:color w:val="000000"/>
                <w:sz w:val="24"/>
                <w:szCs w:val="24"/>
              </w:rPr>
            </w:pPr>
          </w:p>
        </w:tc>
      </w:tr>
      <w:tr w:rsidR="00601BBC" w:rsidRPr="001B76FF" w:rsidTr="00601BBC">
        <w:trPr>
          <w:jc w:val="right"/>
        </w:trPr>
        <w:tc>
          <w:tcPr>
            <w:tcW w:w="2405" w:type="dxa"/>
            <w:tcBorders>
              <w:top w:val="single" w:sz="4" w:space="0" w:color="000000"/>
              <w:left w:val="single" w:sz="4" w:space="0" w:color="000000"/>
              <w:bottom w:val="single" w:sz="4" w:space="0" w:color="000000"/>
              <w:right w:val="single" w:sz="4" w:space="0" w:color="000000"/>
            </w:tcBorders>
          </w:tcPr>
          <w:p w:rsidR="00601BBC" w:rsidRPr="001B76FF" w:rsidRDefault="00601BBC" w:rsidP="00395BB5">
            <w:pPr>
              <w:spacing w:after="0"/>
              <w:jc w:val="both"/>
              <w:rPr>
                <w:rFonts w:ascii="Maiandra GD" w:hAnsi="Maiandra GD" w:cs="Arial"/>
                <w:color w:val="000000"/>
                <w:sz w:val="24"/>
                <w:szCs w:val="24"/>
              </w:rPr>
            </w:pPr>
            <w:r w:rsidRPr="001B76FF">
              <w:rPr>
                <w:rFonts w:ascii="Maiandra GD" w:hAnsi="Maiandra GD" w:cs="Arial"/>
                <w:color w:val="000000"/>
                <w:sz w:val="24"/>
                <w:szCs w:val="24"/>
              </w:rPr>
              <w:t>Identificación:</w:t>
            </w:r>
          </w:p>
        </w:tc>
        <w:tc>
          <w:tcPr>
            <w:tcW w:w="4405" w:type="dxa"/>
            <w:tcBorders>
              <w:top w:val="single" w:sz="4" w:space="0" w:color="000000"/>
              <w:left w:val="single" w:sz="4" w:space="0" w:color="000000"/>
              <w:bottom w:val="single" w:sz="4" w:space="0" w:color="000000"/>
              <w:right w:val="single" w:sz="4" w:space="0" w:color="000000"/>
            </w:tcBorders>
          </w:tcPr>
          <w:p w:rsidR="00601BBC" w:rsidRPr="001B76FF" w:rsidRDefault="00601BBC" w:rsidP="00395BB5">
            <w:pPr>
              <w:spacing w:after="0"/>
              <w:rPr>
                <w:rFonts w:ascii="Maiandra GD" w:hAnsi="Maiandra GD" w:cs="Arial"/>
                <w:sz w:val="24"/>
                <w:szCs w:val="24"/>
              </w:rPr>
            </w:pPr>
          </w:p>
        </w:tc>
      </w:tr>
      <w:tr w:rsidR="00601BBC" w:rsidRPr="001B76FF" w:rsidTr="00601BBC">
        <w:trPr>
          <w:jc w:val="right"/>
        </w:trPr>
        <w:tc>
          <w:tcPr>
            <w:tcW w:w="2405" w:type="dxa"/>
            <w:tcBorders>
              <w:top w:val="single" w:sz="4" w:space="0" w:color="000000"/>
              <w:left w:val="single" w:sz="4" w:space="0" w:color="000000"/>
              <w:bottom w:val="single" w:sz="4" w:space="0" w:color="000000"/>
              <w:right w:val="single" w:sz="4" w:space="0" w:color="000000"/>
            </w:tcBorders>
            <w:hideMark/>
          </w:tcPr>
          <w:p w:rsidR="00601BBC" w:rsidRPr="001B76FF" w:rsidRDefault="00601BBC" w:rsidP="00395BB5">
            <w:pPr>
              <w:spacing w:after="0"/>
              <w:jc w:val="both"/>
              <w:rPr>
                <w:rFonts w:ascii="Maiandra GD" w:hAnsi="Maiandra GD" w:cs="Arial"/>
                <w:color w:val="000000"/>
                <w:sz w:val="24"/>
                <w:szCs w:val="24"/>
              </w:rPr>
            </w:pPr>
            <w:r w:rsidRPr="001B76FF">
              <w:rPr>
                <w:rFonts w:ascii="Maiandra GD" w:hAnsi="Maiandra GD" w:cs="Arial"/>
                <w:color w:val="000000"/>
                <w:sz w:val="24"/>
                <w:szCs w:val="24"/>
              </w:rPr>
              <w:t>Celular:</w:t>
            </w:r>
          </w:p>
        </w:tc>
        <w:tc>
          <w:tcPr>
            <w:tcW w:w="4405" w:type="dxa"/>
            <w:tcBorders>
              <w:top w:val="single" w:sz="4" w:space="0" w:color="000000"/>
              <w:left w:val="single" w:sz="4" w:space="0" w:color="000000"/>
              <w:bottom w:val="single" w:sz="4" w:space="0" w:color="000000"/>
              <w:right w:val="single" w:sz="4" w:space="0" w:color="000000"/>
            </w:tcBorders>
          </w:tcPr>
          <w:p w:rsidR="00601BBC" w:rsidRPr="001B76FF" w:rsidRDefault="00601BBC" w:rsidP="00395BB5">
            <w:pPr>
              <w:widowControl w:val="0"/>
              <w:overflowPunct w:val="0"/>
              <w:autoSpaceDE w:val="0"/>
              <w:spacing w:after="0"/>
              <w:jc w:val="both"/>
              <w:textAlignment w:val="baseline"/>
              <w:rPr>
                <w:rFonts w:ascii="Maiandra GD" w:hAnsi="Maiandra GD" w:cs="Arial"/>
                <w:bCs/>
                <w:sz w:val="24"/>
                <w:szCs w:val="24"/>
              </w:rPr>
            </w:pPr>
            <w:r w:rsidRPr="001B76FF">
              <w:rPr>
                <w:rFonts w:ascii="Maiandra GD" w:hAnsi="Maiandra GD" w:cs="Arial"/>
                <w:bCs/>
                <w:sz w:val="24"/>
                <w:szCs w:val="24"/>
              </w:rPr>
              <w:t xml:space="preserve"> </w:t>
            </w:r>
            <w:r w:rsidRPr="001B76FF">
              <w:rPr>
                <w:rFonts w:ascii="Maiandra GD" w:hAnsi="Maiandra GD" w:cs="Arial"/>
                <w:sz w:val="24"/>
                <w:szCs w:val="24"/>
              </w:rPr>
              <w:t xml:space="preserve"> </w:t>
            </w:r>
            <w:r w:rsidRPr="001B76FF">
              <w:rPr>
                <w:rFonts w:ascii="Maiandra GD" w:hAnsi="Maiandra GD" w:cs="Arial"/>
                <w:bCs/>
                <w:sz w:val="24"/>
                <w:szCs w:val="24"/>
              </w:rPr>
              <w:t xml:space="preserve"> </w:t>
            </w:r>
          </w:p>
        </w:tc>
      </w:tr>
      <w:tr w:rsidR="00601BBC" w:rsidRPr="001B76FF" w:rsidTr="00601BBC">
        <w:trPr>
          <w:jc w:val="right"/>
        </w:trPr>
        <w:tc>
          <w:tcPr>
            <w:tcW w:w="2405" w:type="dxa"/>
            <w:tcBorders>
              <w:top w:val="single" w:sz="4" w:space="0" w:color="000000"/>
              <w:left w:val="single" w:sz="4" w:space="0" w:color="000000"/>
              <w:bottom w:val="single" w:sz="4" w:space="0" w:color="000000"/>
              <w:right w:val="single" w:sz="4" w:space="0" w:color="000000"/>
            </w:tcBorders>
          </w:tcPr>
          <w:p w:rsidR="00601BBC" w:rsidRPr="001B76FF" w:rsidRDefault="00601BBC" w:rsidP="00395BB5">
            <w:pPr>
              <w:spacing w:after="0"/>
              <w:jc w:val="both"/>
              <w:rPr>
                <w:rFonts w:ascii="Maiandra GD" w:hAnsi="Maiandra GD" w:cs="Arial"/>
                <w:color w:val="000000"/>
                <w:sz w:val="24"/>
                <w:szCs w:val="24"/>
              </w:rPr>
            </w:pPr>
            <w:r w:rsidRPr="001B76FF">
              <w:rPr>
                <w:rFonts w:ascii="Maiandra GD" w:hAnsi="Maiandra GD" w:cs="Arial"/>
                <w:color w:val="000000"/>
                <w:sz w:val="24"/>
                <w:szCs w:val="24"/>
              </w:rPr>
              <w:t>Correo electrónico:</w:t>
            </w:r>
          </w:p>
        </w:tc>
        <w:tc>
          <w:tcPr>
            <w:tcW w:w="4405" w:type="dxa"/>
            <w:tcBorders>
              <w:top w:val="single" w:sz="4" w:space="0" w:color="000000"/>
              <w:left w:val="single" w:sz="4" w:space="0" w:color="000000"/>
              <w:bottom w:val="single" w:sz="4" w:space="0" w:color="000000"/>
              <w:right w:val="single" w:sz="4" w:space="0" w:color="000000"/>
            </w:tcBorders>
          </w:tcPr>
          <w:p w:rsidR="00601BBC" w:rsidRPr="001B76FF" w:rsidRDefault="00601BBC" w:rsidP="00395BB5">
            <w:pPr>
              <w:widowControl w:val="0"/>
              <w:overflowPunct w:val="0"/>
              <w:autoSpaceDE w:val="0"/>
              <w:spacing w:after="0"/>
              <w:jc w:val="both"/>
              <w:textAlignment w:val="baseline"/>
              <w:rPr>
                <w:rFonts w:ascii="Maiandra GD" w:hAnsi="Maiandra GD" w:cs="Arial"/>
                <w:bCs/>
                <w:sz w:val="24"/>
                <w:szCs w:val="24"/>
              </w:rPr>
            </w:pPr>
          </w:p>
        </w:tc>
      </w:tr>
      <w:tr w:rsidR="00601BBC" w:rsidRPr="001B76FF" w:rsidTr="00601BBC">
        <w:trPr>
          <w:jc w:val="right"/>
        </w:trPr>
        <w:tc>
          <w:tcPr>
            <w:tcW w:w="2405" w:type="dxa"/>
            <w:tcBorders>
              <w:top w:val="single" w:sz="4" w:space="0" w:color="000000"/>
              <w:left w:val="single" w:sz="4" w:space="0" w:color="000000"/>
              <w:bottom w:val="single" w:sz="4" w:space="0" w:color="000000"/>
              <w:right w:val="single" w:sz="4" w:space="0" w:color="000000"/>
            </w:tcBorders>
            <w:hideMark/>
          </w:tcPr>
          <w:p w:rsidR="00601BBC" w:rsidRPr="001B76FF" w:rsidRDefault="00601BBC" w:rsidP="00395BB5">
            <w:pPr>
              <w:spacing w:after="0"/>
              <w:jc w:val="both"/>
              <w:rPr>
                <w:rFonts w:ascii="Maiandra GD" w:hAnsi="Maiandra GD" w:cs="Arial"/>
                <w:color w:val="000000"/>
                <w:sz w:val="24"/>
                <w:szCs w:val="24"/>
              </w:rPr>
            </w:pPr>
            <w:r w:rsidRPr="001B76FF">
              <w:rPr>
                <w:rFonts w:ascii="Maiandra GD" w:hAnsi="Maiandra GD" w:cs="Arial"/>
                <w:color w:val="000000"/>
                <w:sz w:val="24"/>
                <w:szCs w:val="24"/>
              </w:rPr>
              <w:t xml:space="preserve">Dirección residencia: </w:t>
            </w:r>
          </w:p>
        </w:tc>
        <w:tc>
          <w:tcPr>
            <w:tcW w:w="4405" w:type="dxa"/>
            <w:tcBorders>
              <w:top w:val="single" w:sz="4" w:space="0" w:color="000000"/>
              <w:left w:val="single" w:sz="4" w:space="0" w:color="000000"/>
              <w:bottom w:val="single" w:sz="4" w:space="0" w:color="000000"/>
              <w:right w:val="single" w:sz="4" w:space="0" w:color="000000"/>
            </w:tcBorders>
          </w:tcPr>
          <w:p w:rsidR="00601BBC" w:rsidRPr="001B76FF" w:rsidRDefault="00601BBC" w:rsidP="00395BB5">
            <w:pPr>
              <w:pStyle w:val="Sinespaciado"/>
              <w:spacing w:line="256" w:lineRule="auto"/>
              <w:jc w:val="both"/>
              <w:rPr>
                <w:rFonts w:ascii="Maiandra GD" w:hAnsi="Maiandra GD" w:cs="Arial"/>
                <w:color w:val="000000"/>
                <w:sz w:val="24"/>
                <w:szCs w:val="24"/>
              </w:rPr>
            </w:pPr>
          </w:p>
        </w:tc>
      </w:tr>
      <w:tr w:rsidR="00601BBC" w:rsidRPr="001B76FF" w:rsidTr="00601BBC">
        <w:trPr>
          <w:jc w:val="right"/>
        </w:trPr>
        <w:tc>
          <w:tcPr>
            <w:tcW w:w="2405" w:type="dxa"/>
            <w:tcBorders>
              <w:top w:val="single" w:sz="4" w:space="0" w:color="000000"/>
              <w:left w:val="single" w:sz="4" w:space="0" w:color="000000"/>
              <w:bottom w:val="single" w:sz="4" w:space="0" w:color="000000"/>
              <w:right w:val="single" w:sz="4" w:space="0" w:color="000000"/>
            </w:tcBorders>
            <w:hideMark/>
          </w:tcPr>
          <w:p w:rsidR="00601BBC" w:rsidRPr="001B76FF" w:rsidRDefault="00601BBC" w:rsidP="00395BB5">
            <w:pPr>
              <w:spacing w:after="0"/>
              <w:jc w:val="both"/>
              <w:rPr>
                <w:rFonts w:ascii="Maiandra GD" w:hAnsi="Maiandra GD" w:cs="Arial"/>
                <w:color w:val="000000"/>
                <w:sz w:val="24"/>
                <w:szCs w:val="24"/>
              </w:rPr>
            </w:pPr>
            <w:r w:rsidRPr="001B76FF">
              <w:rPr>
                <w:rFonts w:ascii="Maiandra GD" w:hAnsi="Maiandra GD" w:cs="Arial"/>
                <w:color w:val="000000"/>
                <w:sz w:val="24"/>
                <w:szCs w:val="24"/>
              </w:rPr>
              <w:t>Lugar de trabajo:</w:t>
            </w:r>
          </w:p>
        </w:tc>
        <w:tc>
          <w:tcPr>
            <w:tcW w:w="4405" w:type="dxa"/>
            <w:tcBorders>
              <w:top w:val="single" w:sz="4" w:space="0" w:color="000000"/>
              <w:left w:val="single" w:sz="4" w:space="0" w:color="000000"/>
              <w:bottom w:val="single" w:sz="4" w:space="0" w:color="000000"/>
              <w:right w:val="single" w:sz="4" w:space="0" w:color="000000"/>
            </w:tcBorders>
          </w:tcPr>
          <w:p w:rsidR="00601BBC" w:rsidRPr="001B76FF" w:rsidRDefault="00601BBC" w:rsidP="00395BB5">
            <w:pPr>
              <w:spacing w:after="0"/>
              <w:jc w:val="both"/>
              <w:rPr>
                <w:rFonts w:ascii="Maiandra GD" w:hAnsi="Maiandra GD" w:cs="Arial"/>
                <w:color w:val="000000"/>
                <w:sz w:val="24"/>
                <w:szCs w:val="24"/>
              </w:rPr>
            </w:pPr>
          </w:p>
        </w:tc>
      </w:tr>
    </w:tbl>
    <w:p w:rsidR="00601BBC" w:rsidRPr="001B76FF" w:rsidRDefault="00601BBC" w:rsidP="00601BBC">
      <w:pPr>
        <w:pStyle w:val="Textoindependiente3"/>
        <w:rPr>
          <w:rFonts w:ascii="Maiandra GD" w:hAnsi="Maiandra GD"/>
          <w:b/>
          <w:sz w:val="24"/>
          <w:szCs w:val="24"/>
        </w:rPr>
      </w:pPr>
    </w:p>
    <w:p w:rsidR="00601BBC" w:rsidRPr="001B76FF" w:rsidRDefault="00601BBC" w:rsidP="00E41624">
      <w:pPr>
        <w:pStyle w:val="Textoindependiente3"/>
        <w:rPr>
          <w:rFonts w:ascii="Maiandra GD" w:hAnsi="Maiandra GD"/>
          <w:b/>
          <w:sz w:val="24"/>
          <w:szCs w:val="24"/>
        </w:rPr>
      </w:pPr>
    </w:p>
    <w:p w:rsidR="00E41624" w:rsidRPr="001B76FF" w:rsidRDefault="00E41624" w:rsidP="00E41624">
      <w:pPr>
        <w:pStyle w:val="Textoindependiente3"/>
        <w:rPr>
          <w:rFonts w:ascii="Maiandra GD" w:hAnsi="Maiandra GD"/>
          <w:sz w:val="24"/>
          <w:szCs w:val="24"/>
        </w:rPr>
      </w:pPr>
    </w:p>
    <w:p w:rsidR="006772D0" w:rsidRPr="001B76FF" w:rsidRDefault="00E41624" w:rsidP="00E41624">
      <w:pPr>
        <w:pStyle w:val="Textoindependiente2"/>
        <w:jc w:val="both"/>
        <w:rPr>
          <w:rFonts w:ascii="Maiandra GD" w:hAnsi="Maiandra GD"/>
          <w:b w:val="0"/>
          <w:sz w:val="24"/>
          <w:szCs w:val="24"/>
        </w:rPr>
      </w:pPr>
      <w:r w:rsidRPr="001B76FF">
        <w:rPr>
          <w:rFonts w:ascii="Maiandra GD" w:hAnsi="Maiandra GD"/>
          <w:sz w:val="24"/>
          <w:szCs w:val="24"/>
        </w:rPr>
        <w:t xml:space="preserve">______________________________________, </w:t>
      </w:r>
      <w:r w:rsidRPr="001B76FF">
        <w:rPr>
          <w:rFonts w:ascii="Maiandra GD" w:hAnsi="Maiandra GD"/>
          <w:b w:val="0"/>
          <w:sz w:val="24"/>
          <w:szCs w:val="24"/>
        </w:rPr>
        <w:t>mayor de edad, identificado</w:t>
      </w:r>
      <w:r w:rsidR="006772D0" w:rsidRPr="001B76FF">
        <w:rPr>
          <w:rFonts w:ascii="Maiandra GD" w:hAnsi="Maiandra GD"/>
          <w:b w:val="0"/>
          <w:sz w:val="24"/>
          <w:szCs w:val="24"/>
        </w:rPr>
        <w:t xml:space="preserve"> </w:t>
      </w:r>
      <w:r w:rsidRPr="001B76FF">
        <w:rPr>
          <w:rFonts w:ascii="Maiandra GD" w:hAnsi="Maiandra GD"/>
          <w:b w:val="0"/>
          <w:sz w:val="24"/>
          <w:szCs w:val="24"/>
        </w:rPr>
        <w:t>al pie de mi firma, obrando en mi propio nombre, en ejercicio del DERECHO DE PETICION, consagrado como principio fundamental por el Art. 23 de la Constitución Política</w:t>
      </w:r>
      <w:r w:rsidR="00F4293A" w:rsidRPr="001B76FF">
        <w:rPr>
          <w:rFonts w:ascii="Maiandra GD" w:hAnsi="Maiandra GD"/>
          <w:b w:val="0"/>
          <w:sz w:val="24"/>
          <w:szCs w:val="24"/>
        </w:rPr>
        <w:t xml:space="preserve"> y la Ley 1755 de 2015</w:t>
      </w:r>
      <w:r w:rsidRPr="001B76FF">
        <w:rPr>
          <w:rFonts w:ascii="Maiandra GD" w:hAnsi="Maiandra GD"/>
          <w:b w:val="0"/>
          <w:sz w:val="24"/>
          <w:szCs w:val="24"/>
        </w:rPr>
        <w:t>, elevo las</w:t>
      </w:r>
      <w:r w:rsidR="006772D0" w:rsidRPr="001B76FF">
        <w:rPr>
          <w:rFonts w:ascii="Maiandra GD" w:hAnsi="Maiandra GD"/>
          <w:b w:val="0"/>
          <w:sz w:val="24"/>
          <w:szCs w:val="24"/>
        </w:rPr>
        <w:t xml:space="preserve"> siguientes </w:t>
      </w:r>
    </w:p>
    <w:p w:rsidR="006772D0" w:rsidRPr="001B76FF" w:rsidRDefault="006772D0" w:rsidP="00E41624">
      <w:pPr>
        <w:pStyle w:val="Textoindependiente2"/>
        <w:jc w:val="both"/>
        <w:rPr>
          <w:rFonts w:ascii="Maiandra GD" w:hAnsi="Maiandra GD"/>
          <w:b w:val="0"/>
          <w:sz w:val="24"/>
          <w:szCs w:val="24"/>
        </w:rPr>
      </w:pPr>
    </w:p>
    <w:p w:rsidR="006772D0" w:rsidRPr="001B76FF" w:rsidRDefault="006772D0" w:rsidP="006772D0">
      <w:pPr>
        <w:pStyle w:val="Ttulo5"/>
        <w:rPr>
          <w:rFonts w:ascii="Maiandra GD" w:hAnsi="Maiandra GD"/>
          <w:sz w:val="24"/>
          <w:szCs w:val="24"/>
        </w:rPr>
      </w:pPr>
      <w:r w:rsidRPr="001B76FF">
        <w:rPr>
          <w:rFonts w:ascii="Maiandra GD" w:hAnsi="Maiandra GD"/>
          <w:sz w:val="24"/>
          <w:szCs w:val="24"/>
        </w:rPr>
        <w:t>P</w:t>
      </w:r>
      <w:r w:rsidR="001B76FF" w:rsidRPr="001B76FF">
        <w:rPr>
          <w:rFonts w:ascii="Maiandra GD" w:hAnsi="Maiandra GD"/>
          <w:sz w:val="24"/>
          <w:szCs w:val="24"/>
        </w:rPr>
        <w:t>eticiones</w:t>
      </w:r>
    </w:p>
    <w:p w:rsidR="00AD760F" w:rsidRDefault="00AD760F" w:rsidP="006772D0">
      <w:pPr>
        <w:pStyle w:val="Textoindependiente3"/>
        <w:rPr>
          <w:rFonts w:ascii="Maiandra GD" w:hAnsi="Maiandra GD"/>
          <w:sz w:val="24"/>
          <w:szCs w:val="24"/>
        </w:rPr>
      </w:pPr>
    </w:p>
    <w:p w:rsidR="006772D0" w:rsidRPr="001B76FF" w:rsidRDefault="006772D0" w:rsidP="006772D0">
      <w:pPr>
        <w:pStyle w:val="Textoindependiente3"/>
        <w:rPr>
          <w:rFonts w:ascii="Maiandra GD" w:hAnsi="Maiandra GD"/>
          <w:sz w:val="24"/>
          <w:szCs w:val="24"/>
        </w:rPr>
      </w:pPr>
      <w:r w:rsidRPr="001B76FF">
        <w:rPr>
          <w:rFonts w:ascii="Maiandra GD" w:hAnsi="Maiandra GD"/>
          <w:sz w:val="24"/>
          <w:szCs w:val="24"/>
        </w:rPr>
        <w:t>Como quiera que estando en disfrute de mis vaciones se me ha presentado una novedad admnistrativa que referire mas adelante, proceder a</w:t>
      </w:r>
      <w:r w:rsidRPr="001B76FF">
        <w:rPr>
          <w:rFonts w:ascii="Maiandra GD" w:hAnsi="Maiandra GD"/>
          <w:sz w:val="24"/>
          <w:szCs w:val="24"/>
        </w:rPr>
        <w:t xml:space="preserve"> expedir</w:t>
      </w:r>
      <w:r w:rsidRPr="001B76FF">
        <w:rPr>
          <w:rFonts w:ascii="Maiandra GD" w:hAnsi="Maiandra GD"/>
          <w:sz w:val="24"/>
          <w:szCs w:val="24"/>
        </w:rPr>
        <w:t xml:space="preserve"> una R</w:t>
      </w:r>
      <w:r w:rsidRPr="001B76FF">
        <w:rPr>
          <w:rFonts w:ascii="Maiandra GD" w:hAnsi="Maiandra GD"/>
          <w:sz w:val="24"/>
          <w:szCs w:val="24"/>
        </w:rPr>
        <w:t xml:space="preserve">esolución motivada </w:t>
      </w:r>
      <w:r w:rsidR="00AD760F">
        <w:rPr>
          <w:rFonts w:ascii="Maiandra GD" w:hAnsi="Maiandra GD"/>
          <w:sz w:val="24"/>
          <w:szCs w:val="24"/>
        </w:rPr>
        <w:t>sobre la interrpción de</w:t>
      </w:r>
      <w:r w:rsidRPr="001B76FF">
        <w:rPr>
          <w:rFonts w:ascii="Maiandra GD" w:hAnsi="Maiandra GD"/>
          <w:sz w:val="24"/>
          <w:szCs w:val="24"/>
        </w:rPr>
        <w:t xml:space="preserve"> mi</w:t>
      </w:r>
      <w:r w:rsidR="00AD760F">
        <w:rPr>
          <w:rFonts w:ascii="Maiandra GD" w:hAnsi="Maiandra GD"/>
          <w:sz w:val="24"/>
          <w:szCs w:val="24"/>
        </w:rPr>
        <w:t xml:space="preserve"> descanso</w:t>
      </w:r>
      <w:r w:rsidRPr="001B76FF">
        <w:rPr>
          <w:rFonts w:ascii="Maiandra GD" w:hAnsi="Maiandra GD"/>
          <w:sz w:val="24"/>
          <w:szCs w:val="24"/>
        </w:rPr>
        <w:t>,</w:t>
      </w:r>
      <w:r w:rsidRPr="001B76FF">
        <w:rPr>
          <w:rFonts w:ascii="Maiandra GD" w:hAnsi="Maiandra GD"/>
          <w:sz w:val="24"/>
          <w:szCs w:val="24"/>
        </w:rPr>
        <w:t xml:space="preserve"> señalando la fecha de riengreso al servicio.</w:t>
      </w:r>
    </w:p>
    <w:p w:rsidR="00AD760F" w:rsidRDefault="00AD760F" w:rsidP="00E41624">
      <w:pPr>
        <w:pStyle w:val="Ttulo5"/>
        <w:rPr>
          <w:rFonts w:ascii="Maiandra GD" w:hAnsi="Maiandra GD"/>
          <w:sz w:val="24"/>
          <w:szCs w:val="24"/>
        </w:rPr>
      </w:pPr>
    </w:p>
    <w:p w:rsidR="00E41624" w:rsidRPr="001B76FF" w:rsidRDefault="00D872E0" w:rsidP="00E41624">
      <w:pPr>
        <w:pStyle w:val="Ttulo5"/>
        <w:rPr>
          <w:rFonts w:ascii="Maiandra GD" w:hAnsi="Maiandra GD"/>
          <w:sz w:val="24"/>
          <w:szCs w:val="24"/>
        </w:rPr>
      </w:pPr>
      <w:r w:rsidRPr="001B76FF">
        <w:rPr>
          <w:rFonts w:ascii="Maiandra GD" w:hAnsi="Maiandra GD"/>
          <w:sz w:val="24"/>
          <w:szCs w:val="24"/>
        </w:rPr>
        <w:t>F</w:t>
      </w:r>
      <w:r w:rsidR="001B76FF" w:rsidRPr="001B76FF">
        <w:rPr>
          <w:rFonts w:ascii="Maiandra GD" w:hAnsi="Maiandra GD"/>
          <w:sz w:val="24"/>
          <w:szCs w:val="24"/>
        </w:rPr>
        <w:t>undamentos de hecho</w:t>
      </w:r>
    </w:p>
    <w:p w:rsidR="00E41624" w:rsidRPr="001B76FF" w:rsidRDefault="00E41624" w:rsidP="00E41624">
      <w:pPr>
        <w:jc w:val="both"/>
        <w:rPr>
          <w:rFonts w:ascii="Maiandra GD" w:hAnsi="Maiandra GD" w:cs="Arial"/>
          <w:sz w:val="24"/>
          <w:szCs w:val="24"/>
        </w:rPr>
      </w:pPr>
    </w:p>
    <w:p w:rsidR="00E41624" w:rsidRPr="001B76FF" w:rsidRDefault="00E41624" w:rsidP="00E41624">
      <w:pPr>
        <w:jc w:val="both"/>
        <w:rPr>
          <w:rFonts w:ascii="Maiandra GD" w:hAnsi="Maiandra GD" w:cs="Arial"/>
          <w:sz w:val="24"/>
          <w:szCs w:val="24"/>
        </w:rPr>
      </w:pPr>
      <w:r w:rsidRPr="001B76FF">
        <w:rPr>
          <w:rFonts w:ascii="Maiandra GD" w:hAnsi="Maiandra GD" w:cs="Arial"/>
          <w:b/>
          <w:sz w:val="24"/>
          <w:szCs w:val="24"/>
        </w:rPr>
        <w:t>PRIMERO:</w:t>
      </w:r>
      <w:r w:rsidRPr="001B76FF">
        <w:rPr>
          <w:rFonts w:ascii="Maiandra GD" w:hAnsi="Maiandra GD" w:cs="Arial"/>
          <w:sz w:val="24"/>
          <w:szCs w:val="24"/>
        </w:rPr>
        <w:t xml:space="preserve"> Actualmente laboro en la Institución Educativa ______________________________de</w:t>
      </w:r>
      <w:r w:rsidR="0040289C" w:rsidRPr="001B76FF">
        <w:rPr>
          <w:rFonts w:ascii="Maiandra GD" w:hAnsi="Maiandra GD" w:cs="Arial"/>
          <w:sz w:val="24"/>
          <w:szCs w:val="24"/>
        </w:rPr>
        <w:t xml:space="preserve">l municipio de: </w:t>
      </w:r>
      <w:r w:rsidRPr="001B76FF">
        <w:rPr>
          <w:rFonts w:ascii="Maiandra GD" w:hAnsi="Maiandra GD" w:cs="Arial"/>
          <w:sz w:val="24"/>
          <w:szCs w:val="24"/>
        </w:rPr>
        <w:t xml:space="preserve"> ___________________________.</w:t>
      </w:r>
    </w:p>
    <w:p w:rsidR="009B4878" w:rsidRPr="001B76FF" w:rsidRDefault="00E41624" w:rsidP="00E41624">
      <w:pPr>
        <w:jc w:val="both"/>
        <w:rPr>
          <w:rFonts w:ascii="Maiandra GD" w:hAnsi="Maiandra GD" w:cs="Arial"/>
          <w:sz w:val="24"/>
          <w:szCs w:val="24"/>
        </w:rPr>
      </w:pPr>
      <w:r w:rsidRPr="001B76FF">
        <w:rPr>
          <w:rFonts w:ascii="Maiandra GD" w:hAnsi="Maiandra GD" w:cs="Arial"/>
          <w:b/>
          <w:sz w:val="24"/>
          <w:szCs w:val="24"/>
        </w:rPr>
        <w:lastRenderedPageBreak/>
        <w:t>SEGUNDO</w:t>
      </w:r>
      <w:r w:rsidRPr="001B76FF">
        <w:rPr>
          <w:rFonts w:ascii="Maiandra GD" w:hAnsi="Maiandra GD" w:cs="Arial"/>
          <w:sz w:val="24"/>
          <w:szCs w:val="24"/>
        </w:rPr>
        <w:t xml:space="preserve">: Como consta en fotocopia adjunta, </w:t>
      </w:r>
      <w:r w:rsidR="00B673E1" w:rsidRPr="001B76FF">
        <w:rPr>
          <w:rFonts w:ascii="Maiandra GD" w:hAnsi="Maiandra GD" w:cs="Arial"/>
          <w:sz w:val="24"/>
          <w:szCs w:val="24"/>
        </w:rPr>
        <w:t xml:space="preserve">se me presentó </w:t>
      </w:r>
      <w:r w:rsidR="006772D0" w:rsidRPr="001B76FF">
        <w:rPr>
          <w:rFonts w:ascii="Maiandra GD" w:hAnsi="Maiandra GD" w:cs="Arial"/>
          <w:sz w:val="24"/>
          <w:szCs w:val="24"/>
        </w:rPr>
        <w:t xml:space="preserve">la </w:t>
      </w:r>
      <w:r w:rsidR="001B76FF" w:rsidRPr="001B76FF">
        <w:rPr>
          <w:rFonts w:ascii="Maiandra GD" w:hAnsi="Maiandra GD" w:cs="Arial"/>
          <w:sz w:val="24"/>
          <w:szCs w:val="24"/>
        </w:rPr>
        <w:t>siguiente novedad</w:t>
      </w:r>
      <w:r w:rsidR="00B673E1" w:rsidRPr="001B76FF">
        <w:rPr>
          <w:rFonts w:ascii="Maiandra GD" w:hAnsi="Maiandra GD" w:cs="Arial"/>
          <w:sz w:val="24"/>
          <w:szCs w:val="24"/>
        </w:rPr>
        <w:t xml:space="preserve"> administrativa</w:t>
      </w:r>
      <w:r w:rsidR="00DB15DD" w:rsidRPr="001B76FF">
        <w:rPr>
          <w:rFonts w:ascii="Maiandra GD" w:hAnsi="Maiandra GD" w:cs="Arial"/>
          <w:sz w:val="24"/>
          <w:szCs w:val="24"/>
        </w:rPr>
        <w:t xml:space="preserve"> </w:t>
      </w:r>
      <w:r w:rsidR="006772D0" w:rsidRPr="001B76FF">
        <w:rPr>
          <w:rFonts w:ascii="Maiandra GD" w:hAnsi="Maiandra GD" w:cs="Arial"/>
          <w:sz w:val="24"/>
          <w:szCs w:val="24"/>
        </w:rPr>
        <w:t>__________________________, por lo cual mis vacaciones se han interrumpido</w:t>
      </w:r>
      <w:r w:rsidR="004A1DFB" w:rsidRPr="001B76FF">
        <w:rPr>
          <w:rFonts w:ascii="Maiandra GD" w:hAnsi="Maiandra GD" w:cs="Arial"/>
          <w:sz w:val="24"/>
          <w:szCs w:val="24"/>
        </w:rPr>
        <w:t xml:space="preserve"> desde_______________________</w:t>
      </w:r>
      <w:r w:rsidR="001B76FF" w:rsidRPr="001B76FF">
        <w:rPr>
          <w:rFonts w:ascii="Maiandra GD" w:hAnsi="Maiandra GD" w:cs="Arial"/>
          <w:sz w:val="24"/>
          <w:szCs w:val="24"/>
        </w:rPr>
        <w:t>_ hasta</w:t>
      </w:r>
      <w:r w:rsidR="004A1DFB" w:rsidRPr="001B76FF">
        <w:rPr>
          <w:rFonts w:ascii="Maiandra GD" w:hAnsi="Maiandra GD" w:cs="Arial"/>
          <w:sz w:val="24"/>
          <w:szCs w:val="24"/>
        </w:rPr>
        <w:t xml:space="preserve">_____________________. </w:t>
      </w:r>
    </w:p>
    <w:p w:rsidR="001B76FF" w:rsidRDefault="001B76FF" w:rsidP="00E41624">
      <w:pPr>
        <w:jc w:val="both"/>
        <w:rPr>
          <w:rFonts w:ascii="Maiandra GD" w:hAnsi="Maiandra GD" w:cs="Arial"/>
          <w:b/>
          <w:bCs/>
          <w:sz w:val="24"/>
          <w:szCs w:val="24"/>
        </w:rPr>
      </w:pPr>
    </w:p>
    <w:p w:rsidR="008D2299" w:rsidRPr="001B76FF" w:rsidRDefault="00E41624" w:rsidP="00E41624">
      <w:pPr>
        <w:jc w:val="both"/>
        <w:rPr>
          <w:rFonts w:ascii="Maiandra GD" w:hAnsi="Maiandra GD" w:cs="Arial"/>
          <w:sz w:val="24"/>
          <w:szCs w:val="24"/>
        </w:rPr>
      </w:pPr>
      <w:r w:rsidRPr="001B76FF">
        <w:rPr>
          <w:rFonts w:ascii="Maiandra GD" w:hAnsi="Maiandra GD" w:cs="Arial"/>
          <w:b/>
          <w:bCs/>
          <w:sz w:val="24"/>
          <w:szCs w:val="24"/>
        </w:rPr>
        <w:t>TERCERO</w:t>
      </w:r>
      <w:r w:rsidRPr="001B76FF">
        <w:rPr>
          <w:rFonts w:ascii="Maiandra GD" w:hAnsi="Maiandra GD" w:cs="Arial"/>
          <w:sz w:val="24"/>
          <w:szCs w:val="24"/>
        </w:rPr>
        <w:t>:</w:t>
      </w:r>
      <w:r w:rsidR="008D2299" w:rsidRPr="001B76FF">
        <w:rPr>
          <w:rFonts w:ascii="Maiandra GD" w:hAnsi="Maiandra GD" w:cs="Arial"/>
          <w:sz w:val="24"/>
          <w:szCs w:val="24"/>
        </w:rPr>
        <w:t xml:space="preserve"> Por lo anterior tengo derecho al disfrute d</w:t>
      </w:r>
      <w:r w:rsidR="001316E5" w:rsidRPr="001B76FF">
        <w:rPr>
          <w:rFonts w:ascii="Maiandra GD" w:hAnsi="Maiandra GD" w:cs="Arial"/>
          <w:sz w:val="24"/>
          <w:szCs w:val="24"/>
        </w:rPr>
        <w:t xml:space="preserve">e las vacaciones interrumpidas, para cuyo efecto la entidad territorial, debe expedir el correspondiente acto administrativo. </w:t>
      </w:r>
    </w:p>
    <w:p w:rsidR="008D2299" w:rsidRPr="001B76FF" w:rsidRDefault="008D2299" w:rsidP="008D2299">
      <w:pPr>
        <w:jc w:val="center"/>
        <w:rPr>
          <w:rFonts w:ascii="Maiandra GD" w:hAnsi="Maiandra GD" w:cs="Arial"/>
          <w:b/>
          <w:sz w:val="24"/>
          <w:szCs w:val="24"/>
        </w:rPr>
      </w:pPr>
      <w:r w:rsidRPr="001B76FF">
        <w:rPr>
          <w:rFonts w:ascii="Maiandra GD" w:hAnsi="Maiandra GD" w:cs="Arial"/>
          <w:b/>
          <w:sz w:val="24"/>
          <w:szCs w:val="24"/>
        </w:rPr>
        <w:t>F</w:t>
      </w:r>
      <w:r w:rsidR="001B76FF" w:rsidRPr="001B76FF">
        <w:rPr>
          <w:rFonts w:ascii="Maiandra GD" w:hAnsi="Maiandra GD" w:cs="Arial"/>
          <w:b/>
          <w:sz w:val="24"/>
          <w:szCs w:val="24"/>
        </w:rPr>
        <w:t>undamentos de derecho</w:t>
      </w:r>
    </w:p>
    <w:p w:rsidR="00E41624" w:rsidRPr="001B76FF" w:rsidRDefault="004E2C02" w:rsidP="00E41624">
      <w:pPr>
        <w:jc w:val="both"/>
        <w:rPr>
          <w:rFonts w:ascii="Maiandra GD" w:hAnsi="Maiandra GD" w:cs="Arial"/>
          <w:sz w:val="24"/>
          <w:szCs w:val="24"/>
        </w:rPr>
      </w:pPr>
      <w:r w:rsidRPr="001B76FF">
        <w:rPr>
          <w:rFonts w:ascii="Maiandra GD" w:hAnsi="Maiandra GD" w:cs="Arial"/>
          <w:b/>
          <w:sz w:val="24"/>
          <w:szCs w:val="24"/>
        </w:rPr>
        <w:t>PRIMERO:</w:t>
      </w:r>
      <w:r w:rsidRPr="001B76FF">
        <w:rPr>
          <w:rFonts w:ascii="Maiandra GD" w:hAnsi="Maiandra GD" w:cs="Arial"/>
          <w:sz w:val="24"/>
          <w:szCs w:val="24"/>
        </w:rPr>
        <w:t xml:space="preserve">  El artículo </w:t>
      </w:r>
      <w:r w:rsidR="00E41624" w:rsidRPr="001B76FF">
        <w:rPr>
          <w:rFonts w:ascii="Maiandra GD" w:hAnsi="Maiandra GD" w:cs="Arial"/>
          <w:sz w:val="24"/>
          <w:szCs w:val="24"/>
        </w:rPr>
        <w:t>15 del decreto 1045 de 1978</w:t>
      </w:r>
      <w:r w:rsidR="001B76FF">
        <w:rPr>
          <w:rFonts w:ascii="Maiandra GD" w:hAnsi="Maiandra GD" w:cs="Arial"/>
          <w:sz w:val="24"/>
          <w:szCs w:val="24"/>
        </w:rPr>
        <w:t xml:space="preserve"> determina</w:t>
      </w:r>
      <w:r w:rsidR="00E41624" w:rsidRPr="001B76FF">
        <w:rPr>
          <w:rFonts w:ascii="Maiandra GD" w:hAnsi="Maiandra GD" w:cs="Arial"/>
          <w:sz w:val="24"/>
          <w:szCs w:val="24"/>
        </w:rPr>
        <w:t xml:space="preserve">: </w:t>
      </w:r>
    </w:p>
    <w:p w:rsidR="00E41624" w:rsidRPr="001B76FF" w:rsidRDefault="001B76FF" w:rsidP="001B76FF">
      <w:pPr>
        <w:ind w:left="708"/>
        <w:jc w:val="both"/>
        <w:rPr>
          <w:rFonts w:ascii="Maiandra GD" w:hAnsi="Maiandra GD" w:cs="Arial"/>
          <w:i/>
          <w:sz w:val="24"/>
          <w:szCs w:val="24"/>
        </w:rPr>
      </w:pPr>
      <w:r w:rsidRPr="001B76FF">
        <w:rPr>
          <w:rFonts w:ascii="Maiandra GD" w:hAnsi="Maiandra GD" w:cs="Arial"/>
          <w:i/>
          <w:sz w:val="24"/>
          <w:szCs w:val="24"/>
        </w:rPr>
        <w:t>“</w:t>
      </w:r>
      <w:r w:rsidR="00E41624" w:rsidRPr="001B76FF">
        <w:rPr>
          <w:rFonts w:ascii="Maiandra GD" w:hAnsi="Maiandra GD" w:cs="Arial"/>
          <w:i/>
          <w:sz w:val="24"/>
          <w:szCs w:val="24"/>
        </w:rPr>
        <w:t>El disfrute de las vacaciones se interrumpirá cuando se configure alguna de las siguientes causales:</w:t>
      </w:r>
      <w:r w:rsidRPr="001B76FF">
        <w:rPr>
          <w:rFonts w:ascii="Maiandra GD" w:hAnsi="Maiandra GD" w:cs="Arial"/>
          <w:i/>
          <w:sz w:val="24"/>
          <w:szCs w:val="24"/>
        </w:rPr>
        <w:t xml:space="preserve"> </w:t>
      </w:r>
      <w:r w:rsidR="00E41624" w:rsidRPr="001B76FF">
        <w:rPr>
          <w:rFonts w:ascii="Maiandra GD" w:hAnsi="Maiandra GD" w:cs="Arial"/>
          <w:i/>
          <w:sz w:val="24"/>
          <w:szCs w:val="24"/>
        </w:rPr>
        <w:t>a) Las necesidades del servicio;</w:t>
      </w:r>
      <w:r w:rsidRPr="001B76FF">
        <w:rPr>
          <w:rFonts w:ascii="Maiandra GD" w:hAnsi="Maiandra GD" w:cs="Arial"/>
          <w:i/>
          <w:sz w:val="24"/>
          <w:szCs w:val="24"/>
        </w:rPr>
        <w:t xml:space="preserve"> </w:t>
      </w:r>
      <w:r w:rsidR="00E41624" w:rsidRPr="001B76FF">
        <w:rPr>
          <w:rFonts w:ascii="Maiandra GD" w:hAnsi="Maiandra GD" w:cs="Arial"/>
          <w:i/>
          <w:sz w:val="24"/>
          <w:szCs w:val="24"/>
        </w:rPr>
        <w:t>b) La incapacidad ocasionada por enfermedad o accidente de trabajo, siempre que se acredite con certificado médico expedido por la entidad de previsión a la cual esté afiliado el empleado o trabajador, o por el servicio médico de la entidad empleadora en el caso de que no estuviere afiliado a ninguna entidad de previsión;</w:t>
      </w:r>
      <w:r w:rsidRPr="001B76FF">
        <w:rPr>
          <w:rFonts w:ascii="Maiandra GD" w:hAnsi="Maiandra GD" w:cs="Arial"/>
          <w:i/>
          <w:sz w:val="24"/>
          <w:szCs w:val="24"/>
        </w:rPr>
        <w:t xml:space="preserve"> </w:t>
      </w:r>
      <w:r w:rsidR="00E41624" w:rsidRPr="001B76FF">
        <w:rPr>
          <w:rFonts w:ascii="Maiandra GD" w:hAnsi="Maiandra GD" w:cs="Arial"/>
          <w:i/>
          <w:sz w:val="24"/>
          <w:szCs w:val="24"/>
        </w:rPr>
        <w:t>c) La incapacidad ocasionada por maternidad, o aborto, siempre que se acrediten en los términos del ordinal anterior;</w:t>
      </w:r>
      <w:r w:rsidR="00B633CF" w:rsidRPr="001B76FF">
        <w:rPr>
          <w:rFonts w:ascii="Maiandra GD" w:hAnsi="Maiandra GD" w:cs="Arial"/>
          <w:i/>
          <w:sz w:val="24"/>
          <w:szCs w:val="24"/>
        </w:rPr>
        <w:t xml:space="preserve"> </w:t>
      </w:r>
      <w:r w:rsidR="00E41624" w:rsidRPr="001B76FF">
        <w:rPr>
          <w:rFonts w:ascii="Maiandra GD" w:hAnsi="Maiandra GD" w:cs="Arial"/>
          <w:i/>
          <w:sz w:val="24"/>
          <w:szCs w:val="24"/>
        </w:rPr>
        <w:t>d) El otorgamiento de una comisión;</w:t>
      </w:r>
      <w:r w:rsidR="00B633CF" w:rsidRPr="001B76FF">
        <w:rPr>
          <w:rFonts w:ascii="Maiandra GD" w:hAnsi="Maiandra GD" w:cs="Arial"/>
          <w:i/>
          <w:sz w:val="24"/>
          <w:szCs w:val="24"/>
        </w:rPr>
        <w:t xml:space="preserve"> </w:t>
      </w:r>
      <w:r w:rsidR="00E41624" w:rsidRPr="001B76FF">
        <w:rPr>
          <w:rFonts w:ascii="Maiandra GD" w:hAnsi="Maiandra GD" w:cs="Arial"/>
          <w:i/>
          <w:sz w:val="24"/>
          <w:szCs w:val="24"/>
        </w:rPr>
        <w:t>e) El llamamiento a filas</w:t>
      </w:r>
      <w:r w:rsidRPr="001B76FF">
        <w:rPr>
          <w:rFonts w:ascii="Maiandra GD" w:hAnsi="Maiandra GD" w:cs="Arial"/>
          <w:i/>
          <w:sz w:val="24"/>
          <w:szCs w:val="24"/>
        </w:rPr>
        <w:t>”</w:t>
      </w:r>
      <w:r w:rsidR="00E41624" w:rsidRPr="001B76FF">
        <w:rPr>
          <w:rFonts w:ascii="Maiandra GD" w:hAnsi="Maiandra GD" w:cs="Arial"/>
          <w:i/>
          <w:sz w:val="24"/>
          <w:szCs w:val="24"/>
        </w:rPr>
        <w:t>.</w:t>
      </w:r>
    </w:p>
    <w:p w:rsidR="00673C18" w:rsidRPr="001B76FF" w:rsidRDefault="00673C18" w:rsidP="00E9721A">
      <w:pPr>
        <w:shd w:val="clear" w:color="auto" w:fill="FFFFFF"/>
        <w:jc w:val="both"/>
        <w:rPr>
          <w:rFonts w:ascii="Maiandra GD" w:hAnsi="Maiandra GD" w:cs="Arial"/>
          <w:iCs/>
          <w:color w:val="000000"/>
          <w:sz w:val="24"/>
          <w:szCs w:val="24"/>
          <w:lang w:eastAsia="es-CO"/>
        </w:rPr>
      </w:pPr>
      <w:r w:rsidRPr="001B76FF">
        <w:rPr>
          <w:rFonts w:ascii="Maiandra GD" w:hAnsi="Maiandra GD" w:cs="Arial"/>
          <w:b/>
          <w:iCs/>
          <w:color w:val="000000"/>
          <w:sz w:val="24"/>
          <w:szCs w:val="24"/>
          <w:lang w:eastAsia="es-CO"/>
        </w:rPr>
        <w:t>SEGUNDO:</w:t>
      </w:r>
      <w:r w:rsidRPr="001B76FF">
        <w:rPr>
          <w:rFonts w:ascii="Maiandra GD" w:hAnsi="Maiandra GD" w:cs="Arial"/>
          <w:iCs/>
          <w:color w:val="000000"/>
          <w:sz w:val="24"/>
          <w:szCs w:val="24"/>
          <w:lang w:eastAsia="es-CO"/>
        </w:rPr>
        <w:t xml:space="preserve"> </w:t>
      </w:r>
      <w:r w:rsidR="001B76FF" w:rsidRPr="001B76FF">
        <w:rPr>
          <w:rFonts w:ascii="Maiandra GD" w:hAnsi="Maiandra GD" w:cs="Arial"/>
          <w:iCs/>
          <w:color w:val="000000"/>
          <w:sz w:val="24"/>
          <w:szCs w:val="24"/>
          <w:lang w:eastAsia="es-CO"/>
        </w:rPr>
        <w:t>El Decreto</w:t>
      </w:r>
      <w:r w:rsidR="00E9721A" w:rsidRPr="001B76FF">
        <w:rPr>
          <w:rFonts w:ascii="Maiandra GD" w:hAnsi="Maiandra GD" w:cs="Arial"/>
          <w:iCs/>
          <w:color w:val="000000"/>
          <w:sz w:val="24"/>
          <w:szCs w:val="24"/>
          <w:lang w:eastAsia="es-CO"/>
        </w:rPr>
        <w:t xml:space="preserve"> 1083 de 2015,</w:t>
      </w:r>
      <w:r w:rsidR="001B76FF" w:rsidRPr="001B76FF">
        <w:rPr>
          <w:rFonts w:ascii="Maiandra GD" w:hAnsi="Maiandra GD" w:cs="Arial"/>
          <w:bCs/>
          <w:color w:val="000000"/>
          <w:sz w:val="24"/>
          <w:szCs w:val="24"/>
          <w:lang w:eastAsia="es-CO"/>
        </w:rPr>
        <w:t xml:space="preserve"> Artículo</w:t>
      </w:r>
      <w:r w:rsidR="001B76FF" w:rsidRPr="001B76FF">
        <w:rPr>
          <w:rFonts w:ascii="Maiandra GD" w:hAnsi="Maiandra GD" w:cs="Arial"/>
          <w:bCs/>
          <w:color w:val="337AB7"/>
          <w:sz w:val="24"/>
          <w:szCs w:val="24"/>
          <w:lang w:eastAsia="es-CO"/>
        </w:rPr>
        <w:t> </w:t>
      </w:r>
      <w:r w:rsidR="001B76FF" w:rsidRPr="001B76FF">
        <w:rPr>
          <w:rFonts w:ascii="Maiandra GD" w:hAnsi="Maiandra GD" w:cs="Arial"/>
          <w:bCs/>
          <w:color w:val="000000"/>
          <w:sz w:val="24"/>
          <w:szCs w:val="24"/>
          <w:lang w:eastAsia="es-CO"/>
        </w:rPr>
        <w:t>2.2.5.5.16</w:t>
      </w:r>
      <w:r w:rsidR="001B76FF" w:rsidRPr="001B76FF">
        <w:rPr>
          <w:rFonts w:ascii="Maiandra GD" w:hAnsi="Maiandra GD" w:cs="Arial"/>
          <w:color w:val="000000"/>
          <w:sz w:val="24"/>
          <w:szCs w:val="24"/>
          <w:lang w:eastAsia="es-CO"/>
        </w:rPr>
        <w:t> </w:t>
      </w:r>
      <w:r w:rsidR="001B76FF" w:rsidRPr="001B76FF">
        <w:rPr>
          <w:rFonts w:ascii="Maiandra GD" w:hAnsi="Maiandra GD" w:cs="Arial"/>
          <w:iCs/>
          <w:color w:val="000000"/>
          <w:sz w:val="24"/>
          <w:szCs w:val="24"/>
          <w:lang w:eastAsia="es-CO"/>
        </w:rPr>
        <w:t>establece</w:t>
      </w:r>
      <w:r w:rsidR="00E9721A" w:rsidRPr="001B76FF">
        <w:rPr>
          <w:rFonts w:ascii="Maiandra GD" w:hAnsi="Maiandra GD" w:cs="Arial"/>
          <w:iCs/>
          <w:color w:val="000000"/>
          <w:sz w:val="24"/>
          <w:szCs w:val="24"/>
          <w:lang w:eastAsia="es-CO"/>
        </w:rPr>
        <w:t xml:space="preserve">:   </w:t>
      </w:r>
    </w:p>
    <w:p w:rsidR="00E9721A" w:rsidRPr="001B76FF" w:rsidRDefault="001B76FF" w:rsidP="001B76FF">
      <w:pPr>
        <w:shd w:val="clear" w:color="auto" w:fill="FFFFFF"/>
        <w:ind w:left="708"/>
        <w:jc w:val="both"/>
        <w:rPr>
          <w:rFonts w:ascii="Maiandra GD" w:hAnsi="Maiandra GD" w:cs="Arial"/>
          <w:i/>
          <w:color w:val="666666"/>
          <w:sz w:val="24"/>
          <w:szCs w:val="24"/>
          <w:lang w:eastAsia="es-CO"/>
        </w:rPr>
      </w:pPr>
      <w:r>
        <w:rPr>
          <w:rFonts w:ascii="Maiandra GD" w:hAnsi="Maiandra GD" w:cs="Arial"/>
          <w:bCs/>
          <w:i/>
          <w:iCs/>
          <w:color w:val="000000"/>
          <w:sz w:val="24"/>
          <w:szCs w:val="24"/>
          <w:lang w:eastAsia="es-CO"/>
        </w:rPr>
        <w:t>“</w:t>
      </w:r>
      <w:r w:rsidR="00E9721A" w:rsidRPr="001B76FF">
        <w:rPr>
          <w:rFonts w:ascii="Maiandra GD" w:hAnsi="Maiandra GD" w:cs="Arial"/>
          <w:bCs/>
          <w:i/>
          <w:iCs/>
          <w:color w:val="000000"/>
          <w:sz w:val="24"/>
          <w:szCs w:val="24"/>
          <w:lang w:eastAsia="es-CO"/>
        </w:rPr>
        <w:t>Cómputo y remuneración del tiempo en la licencia por luto. </w:t>
      </w:r>
      <w:r w:rsidR="00E9721A" w:rsidRPr="001B76FF">
        <w:rPr>
          <w:rFonts w:ascii="Maiandra GD" w:hAnsi="Maiandra GD" w:cs="Arial"/>
          <w:i/>
          <w:color w:val="000000"/>
          <w:sz w:val="24"/>
          <w:szCs w:val="24"/>
          <w:lang w:eastAsia="es-CO"/>
        </w:rPr>
        <w:t>El tiempo que dure la licencia </w:t>
      </w:r>
      <w:r w:rsidR="00E9721A" w:rsidRPr="001B76FF">
        <w:rPr>
          <w:rFonts w:ascii="Maiandra GD" w:hAnsi="Maiandra GD" w:cs="Arial"/>
          <w:i/>
          <w:color w:val="000000"/>
          <w:sz w:val="24"/>
          <w:szCs w:val="24"/>
          <w:lang w:val="es-ES_tradnl" w:eastAsia="es-CO"/>
        </w:rPr>
        <w:t>por luto </w:t>
      </w:r>
      <w:r w:rsidR="00E9721A" w:rsidRPr="001B76FF">
        <w:rPr>
          <w:rFonts w:ascii="Maiandra GD" w:hAnsi="Maiandra GD" w:cs="Arial"/>
          <w:i/>
          <w:color w:val="000000"/>
          <w:sz w:val="24"/>
          <w:szCs w:val="24"/>
          <w:lang w:eastAsia="es-CO"/>
        </w:rPr>
        <w:t>es computable como tiempo de servicio activo y el empleado tendrá derecho a la remuneración del empleo que esté desempeñando.</w:t>
      </w:r>
    </w:p>
    <w:p w:rsidR="00E9721A" w:rsidRPr="001B76FF" w:rsidRDefault="00E9721A" w:rsidP="001B76FF">
      <w:pPr>
        <w:shd w:val="clear" w:color="auto" w:fill="FFFFFF"/>
        <w:ind w:left="708"/>
        <w:jc w:val="both"/>
        <w:rPr>
          <w:rFonts w:ascii="Maiandra GD" w:hAnsi="Maiandra GD" w:cs="Arial"/>
          <w:i/>
          <w:color w:val="666666"/>
          <w:sz w:val="24"/>
          <w:szCs w:val="24"/>
          <w:lang w:eastAsia="es-CO"/>
        </w:rPr>
      </w:pPr>
      <w:r w:rsidRPr="001B76FF">
        <w:rPr>
          <w:rFonts w:ascii="Maiandra GD" w:hAnsi="Maiandra GD" w:cs="Arial"/>
          <w:i/>
          <w:color w:val="000000"/>
          <w:sz w:val="24"/>
          <w:szCs w:val="24"/>
          <w:lang w:eastAsia="es-CO"/>
        </w:rPr>
        <w:t>La licencia por luto interrumpe las vacaciones, la licencia ordinaria y la</w:t>
      </w:r>
      <w:r w:rsidRPr="001B76FF">
        <w:rPr>
          <w:rFonts w:ascii="Maiandra GD" w:hAnsi="Maiandra GD" w:cs="Arial"/>
          <w:bCs/>
          <w:i/>
          <w:color w:val="000000"/>
          <w:sz w:val="24"/>
          <w:szCs w:val="24"/>
          <w:lang w:eastAsia="es-CO"/>
        </w:rPr>
        <w:t> </w:t>
      </w:r>
      <w:r w:rsidRPr="001B76FF">
        <w:rPr>
          <w:rFonts w:ascii="Maiandra GD" w:hAnsi="Maiandra GD" w:cs="Arial"/>
          <w:i/>
          <w:color w:val="000000"/>
          <w:sz w:val="24"/>
          <w:szCs w:val="24"/>
          <w:lang w:eastAsia="es-CO"/>
        </w:rPr>
        <w:t>licencia no remunerada para adelantar estudios, si el empleado se encuentra en estas situaciones administrativas. Una vez cumplida la misma, se reanudarán las diferentes situaciones administrativas en la que se encontraba el servidor</w:t>
      </w:r>
      <w:r w:rsidR="001B76FF">
        <w:rPr>
          <w:rFonts w:ascii="Maiandra GD" w:hAnsi="Maiandra GD" w:cs="Arial"/>
          <w:i/>
          <w:color w:val="000000"/>
          <w:sz w:val="24"/>
          <w:szCs w:val="24"/>
          <w:lang w:eastAsia="es-CO"/>
        </w:rPr>
        <w:t>”</w:t>
      </w:r>
      <w:r w:rsidRPr="001B76FF">
        <w:rPr>
          <w:rFonts w:ascii="Maiandra GD" w:hAnsi="Maiandra GD" w:cs="Arial"/>
          <w:i/>
          <w:color w:val="000000"/>
          <w:sz w:val="24"/>
          <w:szCs w:val="24"/>
          <w:lang w:eastAsia="es-CO"/>
        </w:rPr>
        <w:t>.</w:t>
      </w:r>
    </w:p>
    <w:p w:rsidR="00C15F55" w:rsidRPr="001B76FF" w:rsidRDefault="001B76FF" w:rsidP="00C15F55">
      <w:pPr>
        <w:spacing w:after="0" w:line="240" w:lineRule="auto"/>
        <w:jc w:val="both"/>
        <w:rPr>
          <w:rFonts w:ascii="Maiandra GD" w:hAnsi="Maiandra GD" w:cs="Arial"/>
          <w:sz w:val="24"/>
          <w:szCs w:val="24"/>
        </w:rPr>
      </w:pPr>
      <w:r>
        <w:rPr>
          <w:rFonts w:ascii="Maiandra GD" w:hAnsi="Maiandra GD" w:cs="Arial"/>
          <w:b/>
          <w:sz w:val="24"/>
          <w:szCs w:val="24"/>
        </w:rPr>
        <w:t>TERCERO</w:t>
      </w:r>
      <w:r w:rsidR="00C15F55" w:rsidRPr="001B76FF">
        <w:rPr>
          <w:rFonts w:ascii="Maiandra GD" w:hAnsi="Maiandra GD" w:cs="Arial"/>
          <w:b/>
          <w:sz w:val="24"/>
          <w:szCs w:val="24"/>
        </w:rPr>
        <w:t xml:space="preserve">:  La </w:t>
      </w:r>
      <w:r w:rsidR="00C15F55" w:rsidRPr="001B76FF">
        <w:rPr>
          <w:rFonts w:ascii="Maiandra GD" w:hAnsi="Maiandra GD" w:cs="Arial"/>
          <w:sz w:val="24"/>
          <w:szCs w:val="24"/>
        </w:rPr>
        <w:t xml:space="preserve"> licencia de paternidad no es para el beneficio del padre, sino para la realización de los derechos del menor, motivo por el cual </w:t>
      </w:r>
      <w:r w:rsidR="00C15F55" w:rsidRPr="000A4081">
        <w:rPr>
          <w:rFonts w:ascii="Maiandra GD" w:hAnsi="Maiandra GD" w:cs="Arial"/>
          <w:sz w:val="24"/>
          <w:szCs w:val="24"/>
        </w:rPr>
        <w:t>es de obligatorio reconocimiento por parte de los patronos privados y oficiales,</w:t>
      </w:r>
      <w:r w:rsidR="00C15F55" w:rsidRPr="001B76FF">
        <w:rPr>
          <w:rFonts w:ascii="Maiandra GD" w:hAnsi="Maiandra GD" w:cs="Arial"/>
          <w:sz w:val="24"/>
          <w:szCs w:val="24"/>
        </w:rPr>
        <w:t xml:space="preserve"> debiendo incluso ser reconocida como una de las causales de interrupción de vacaciones acorde a lo dispuesto en el artículo 10 del Decreto Extraordinario 3135 de 1968, como ya lo ha reconocido el Ministerio de la Protección Social ( Concepto No.11509 del 18 de enero de 2011 )</w:t>
      </w:r>
    </w:p>
    <w:p w:rsidR="00947221" w:rsidRPr="001B76FF" w:rsidRDefault="00947221" w:rsidP="00E41624">
      <w:pPr>
        <w:rPr>
          <w:rFonts w:ascii="Maiandra GD" w:hAnsi="Maiandra GD" w:cs="Arial"/>
          <w:sz w:val="24"/>
          <w:szCs w:val="24"/>
        </w:rPr>
      </w:pPr>
    </w:p>
    <w:p w:rsidR="00E41624" w:rsidRPr="001B76FF" w:rsidRDefault="000A4081" w:rsidP="00E41624">
      <w:pPr>
        <w:rPr>
          <w:rFonts w:ascii="Maiandra GD" w:hAnsi="Maiandra GD" w:cs="Arial"/>
          <w:sz w:val="24"/>
          <w:szCs w:val="24"/>
        </w:rPr>
      </w:pPr>
      <w:r>
        <w:rPr>
          <w:rFonts w:ascii="Maiandra GD" w:hAnsi="Maiandra GD" w:cs="Arial"/>
          <w:b/>
          <w:sz w:val="24"/>
          <w:szCs w:val="24"/>
        </w:rPr>
        <w:t>CUARTO</w:t>
      </w:r>
      <w:r w:rsidR="00C42077" w:rsidRPr="001B76FF">
        <w:rPr>
          <w:rFonts w:ascii="Maiandra GD" w:hAnsi="Maiandra GD" w:cs="Arial"/>
          <w:b/>
          <w:sz w:val="24"/>
          <w:szCs w:val="24"/>
        </w:rPr>
        <w:t>:</w:t>
      </w:r>
      <w:r>
        <w:rPr>
          <w:rFonts w:ascii="Maiandra GD" w:hAnsi="Maiandra GD" w:cs="Arial"/>
          <w:sz w:val="24"/>
          <w:szCs w:val="24"/>
        </w:rPr>
        <w:t xml:space="preserve">  El </w:t>
      </w:r>
      <w:r w:rsidR="00E41624" w:rsidRPr="001B76FF">
        <w:rPr>
          <w:rFonts w:ascii="Maiandra GD" w:hAnsi="Maiandra GD" w:cs="Arial"/>
          <w:sz w:val="24"/>
          <w:szCs w:val="24"/>
        </w:rPr>
        <w:t xml:space="preserve">artículo </w:t>
      </w:r>
      <w:r w:rsidRPr="001B76FF">
        <w:rPr>
          <w:rFonts w:ascii="Maiandra GD" w:hAnsi="Maiandra GD" w:cs="Arial"/>
          <w:sz w:val="24"/>
          <w:szCs w:val="24"/>
        </w:rPr>
        <w:t>16 del</w:t>
      </w:r>
      <w:r w:rsidR="00E9721A" w:rsidRPr="001B76FF">
        <w:rPr>
          <w:rFonts w:ascii="Maiandra GD" w:hAnsi="Maiandra GD" w:cs="Arial"/>
          <w:sz w:val="24"/>
          <w:szCs w:val="24"/>
        </w:rPr>
        <w:t xml:space="preserve"> Decreto 1045 de 1978 </w:t>
      </w:r>
      <w:r w:rsidR="00E41624" w:rsidRPr="001B76FF">
        <w:rPr>
          <w:rFonts w:ascii="Maiandra GD" w:hAnsi="Maiandra GD" w:cs="Arial"/>
          <w:sz w:val="24"/>
          <w:szCs w:val="24"/>
        </w:rPr>
        <w:t xml:space="preserve">establece </w:t>
      </w:r>
      <w:r w:rsidRPr="001B76FF">
        <w:rPr>
          <w:rFonts w:ascii="Maiandra GD" w:hAnsi="Maiandra GD" w:cs="Arial"/>
          <w:sz w:val="24"/>
          <w:szCs w:val="24"/>
        </w:rPr>
        <w:t>que:</w:t>
      </w:r>
      <w:r w:rsidR="00E41624" w:rsidRPr="001B76FF">
        <w:rPr>
          <w:rFonts w:ascii="Maiandra GD" w:hAnsi="Maiandra GD" w:cs="Arial"/>
          <w:sz w:val="24"/>
          <w:szCs w:val="24"/>
        </w:rPr>
        <w:t xml:space="preserve"> </w:t>
      </w:r>
    </w:p>
    <w:p w:rsidR="00E41624" w:rsidRPr="000A4081" w:rsidRDefault="000A4081" w:rsidP="000A4081">
      <w:pPr>
        <w:ind w:left="708"/>
        <w:jc w:val="both"/>
        <w:rPr>
          <w:rFonts w:ascii="Maiandra GD" w:hAnsi="Maiandra GD" w:cs="Arial"/>
          <w:i/>
          <w:sz w:val="24"/>
          <w:szCs w:val="24"/>
        </w:rPr>
      </w:pPr>
      <w:r w:rsidRPr="000A4081">
        <w:rPr>
          <w:rFonts w:ascii="Maiandra GD" w:hAnsi="Maiandra GD" w:cs="Arial"/>
          <w:i/>
          <w:iCs/>
          <w:sz w:val="24"/>
          <w:szCs w:val="24"/>
        </w:rPr>
        <w:lastRenderedPageBreak/>
        <w:t>“</w:t>
      </w:r>
      <w:r w:rsidR="00E41624" w:rsidRPr="000A4081">
        <w:rPr>
          <w:rFonts w:ascii="Maiandra GD" w:hAnsi="Maiandra GD" w:cs="Arial"/>
          <w:i/>
          <w:iCs/>
          <w:sz w:val="24"/>
          <w:szCs w:val="24"/>
        </w:rPr>
        <w:t>Del disfrute de las vacaciones interrumpidas.</w:t>
      </w:r>
      <w:r w:rsidR="00E41624" w:rsidRPr="000A4081">
        <w:rPr>
          <w:rFonts w:ascii="Maiandra GD" w:hAnsi="Maiandra GD" w:cs="Arial"/>
          <w:i/>
          <w:sz w:val="24"/>
          <w:szCs w:val="24"/>
        </w:rPr>
        <w:t xml:space="preserve"> Cuando ocurra interrupción justificada en el goce de vacaciones ya iniciadas, el beneficiario tiene derecho a reanudarlas por el tiempo que falte para completar su disfrute y desde la fecha que oportunamente se señale para tal fin.</w:t>
      </w:r>
    </w:p>
    <w:p w:rsidR="00E41624" w:rsidRPr="000A4081" w:rsidRDefault="00E41624" w:rsidP="000A4081">
      <w:pPr>
        <w:pStyle w:val="NormalWeb"/>
        <w:ind w:left="708"/>
        <w:jc w:val="both"/>
        <w:rPr>
          <w:rFonts w:ascii="Maiandra GD" w:hAnsi="Maiandra GD" w:cs="Arial"/>
          <w:b/>
          <w:bCs/>
          <w:i/>
        </w:rPr>
      </w:pPr>
      <w:r w:rsidRPr="000A4081">
        <w:rPr>
          <w:rFonts w:ascii="Maiandra GD" w:hAnsi="Maiandra GD" w:cs="Arial"/>
          <w:i/>
        </w:rPr>
        <w:t>La interrupción, así como la reanudación de las vacaciones, deberán decretarse mediante resolución motivada expedida por el jefe de la entidad o por el funcionario en quien se haya delegado tal facultad</w:t>
      </w:r>
      <w:r w:rsidR="000A4081" w:rsidRPr="000A4081">
        <w:rPr>
          <w:rFonts w:ascii="Maiandra GD" w:hAnsi="Maiandra GD" w:cs="Arial"/>
          <w:i/>
        </w:rPr>
        <w:t>”</w:t>
      </w:r>
      <w:r w:rsidRPr="000A4081">
        <w:rPr>
          <w:rFonts w:ascii="Maiandra GD" w:hAnsi="Maiandra GD" w:cs="Arial"/>
          <w:i/>
        </w:rPr>
        <w:t xml:space="preserve">. </w:t>
      </w:r>
    </w:p>
    <w:p w:rsidR="000A4081" w:rsidRDefault="000A4081" w:rsidP="00E41624">
      <w:pPr>
        <w:jc w:val="both"/>
        <w:rPr>
          <w:rFonts w:ascii="Maiandra GD" w:hAnsi="Maiandra GD" w:cs="Arial"/>
          <w:b/>
          <w:sz w:val="24"/>
          <w:szCs w:val="24"/>
        </w:rPr>
      </w:pPr>
      <w:r>
        <w:rPr>
          <w:rFonts w:ascii="Maiandra GD" w:hAnsi="Maiandra GD" w:cs="Arial"/>
          <w:b/>
          <w:sz w:val="24"/>
          <w:szCs w:val="24"/>
        </w:rPr>
        <w:t>QUINTO</w:t>
      </w:r>
      <w:r w:rsidR="00C31764" w:rsidRPr="001B76FF">
        <w:rPr>
          <w:rFonts w:ascii="Maiandra GD" w:hAnsi="Maiandra GD" w:cs="Arial"/>
          <w:b/>
          <w:sz w:val="24"/>
          <w:szCs w:val="24"/>
        </w:rPr>
        <w:t xml:space="preserve">:  </w:t>
      </w:r>
      <w:r w:rsidR="00E41624" w:rsidRPr="001B76FF">
        <w:rPr>
          <w:rFonts w:ascii="Maiandra GD" w:hAnsi="Maiandra GD" w:cs="Arial"/>
          <w:sz w:val="24"/>
          <w:szCs w:val="24"/>
        </w:rPr>
        <w:t>El artículo 49 del Decreto Nacional 1848 de 1969, al cual se remite la norma establece que</w:t>
      </w:r>
      <w:r w:rsidR="00E41624" w:rsidRPr="001B76FF">
        <w:rPr>
          <w:rFonts w:ascii="Maiandra GD" w:hAnsi="Maiandra GD" w:cs="Arial"/>
          <w:b/>
          <w:sz w:val="24"/>
          <w:szCs w:val="24"/>
        </w:rPr>
        <w:t>:</w:t>
      </w:r>
    </w:p>
    <w:p w:rsidR="00E41624" w:rsidRPr="001B76FF" w:rsidRDefault="00E41624" w:rsidP="000A4081">
      <w:pPr>
        <w:ind w:left="708"/>
        <w:jc w:val="both"/>
        <w:rPr>
          <w:rFonts w:ascii="Maiandra GD" w:hAnsi="Maiandra GD" w:cs="Arial"/>
          <w:sz w:val="24"/>
          <w:szCs w:val="24"/>
        </w:rPr>
      </w:pPr>
      <w:r w:rsidRPr="000A4081">
        <w:rPr>
          <w:rFonts w:ascii="Maiandra GD" w:hAnsi="Maiandra GD" w:cs="Arial"/>
          <w:b/>
          <w:i/>
          <w:sz w:val="24"/>
          <w:szCs w:val="24"/>
        </w:rPr>
        <w:t>“</w:t>
      </w:r>
      <w:r w:rsidRPr="000A4081">
        <w:rPr>
          <w:rFonts w:ascii="Maiandra GD" w:hAnsi="Maiandra GD" w:cs="Arial"/>
          <w:i/>
          <w:sz w:val="24"/>
          <w:szCs w:val="24"/>
        </w:rPr>
        <w:t>Cuando ocurra interrupción justificada en el goce de las vacaciones, una vez iniciadas, el beneficiario tiene derecho a reanudarlas por un tiempo igual al de la interrupción, desde la nueva fecha que oportunamente se señalará para tal fin, en la misma forma expresada en el Artículo 45. de este Decreto.</w:t>
      </w:r>
      <w:r w:rsidRPr="001B76FF">
        <w:rPr>
          <w:rFonts w:ascii="Maiandra GD" w:hAnsi="Maiandra GD" w:cs="Arial"/>
          <w:sz w:val="24"/>
          <w:szCs w:val="24"/>
        </w:rPr>
        <w:t xml:space="preserve"> (Ver Artículo 16. Decreto. 1045/78).</w:t>
      </w:r>
    </w:p>
    <w:p w:rsidR="000A4081" w:rsidRDefault="00C31764" w:rsidP="00E41624">
      <w:pPr>
        <w:jc w:val="both"/>
        <w:rPr>
          <w:rFonts w:ascii="Maiandra GD" w:hAnsi="Maiandra GD" w:cs="Arial"/>
          <w:sz w:val="24"/>
          <w:szCs w:val="24"/>
        </w:rPr>
      </w:pPr>
      <w:r w:rsidRPr="001B76FF">
        <w:rPr>
          <w:rFonts w:ascii="Maiandra GD" w:hAnsi="Maiandra GD" w:cs="Arial"/>
          <w:b/>
          <w:sz w:val="24"/>
          <w:szCs w:val="24"/>
        </w:rPr>
        <w:t>SE</w:t>
      </w:r>
      <w:r w:rsidR="000A4081">
        <w:rPr>
          <w:rFonts w:ascii="Maiandra GD" w:hAnsi="Maiandra GD" w:cs="Arial"/>
          <w:b/>
          <w:sz w:val="24"/>
          <w:szCs w:val="24"/>
        </w:rPr>
        <w:t>XTO</w:t>
      </w:r>
      <w:r w:rsidR="00E41624" w:rsidRPr="001B76FF">
        <w:rPr>
          <w:rFonts w:ascii="Maiandra GD" w:hAnsi="Maiandra GD" w:cs="Arial"/>
          <w:sz w:val="24"/>
          <w:szCs w:val="24"/>
        </w:rPr>
        <w:t>: El artículo 45 an</w:t>
      </w:r>
      <w:r w:rsidR="00E9721A" w:rsidRPr="001B76FF">
        <w:rPr>
          <w:rFonts w:ascii="Maiandra GD" w:hAnsi="Maiandra GD" w:cs="Arial"/>
          <w:sz w:val="24"/>
          <w:szCs w:val="24"/>
        </w:rPr>
        <w:t>t</w:t>
      </w:r>
      <w:r w:rsidR="00E41624" w:rsidRPr="001B76FF">
        <w:rPr>
          <w:rFonts w:ascii="Maiandra GD" w:hAnsi="Maiandra GD" w:cs="Arial"/>
          <w:sz w:val="24"/>
          <w:szCs w:val="24"/>
        </w:rPr>
        <w:t>eriormente citado</w:t>
      </w:r>
      <w:r w:rsidR="000A4081">
        <w:rPr>
          <w:rFonts w:ascii="Maiandra GD" w:hAnsi="Maiandra GD" w:cs="Arial"/>
          <w:sz w:val="24"/>
          <w:szCs w:val="24"/>
        </w:rPr>
        <w:t xml:space="preserve"> sobre el goce de las vacaciones refiere:</w:t>
      </w:r>
    </w:p>
    <w:p w:rsidR="00E41624" w:rsidRPr="000A4081" w:rsidRDefault="000A4081" w:rsidP="000A4081">
      <w:pPr>
        <w:ind w:left="708"/>
        <w:jc w:val="both"/>
        <w:rPr>
          <w:rFonts w:ascii="Maiandra GD" w:hAnsi="Maiandra GD" w:cs="Arial"/>
          <w:i/>
          <w:sz w:val="24"/>
          <w:szCs w:val="24"/>
        </w:rPr>
      </w:pPr>
      <w:r w:rsidRPr="000A4081">
        <w:rPr>
          <w:rFonts w:ascii="Maiandra GD" w:hAnsi="Maiandra GD" w:cs="Arial"/>
          <w:i/>
          <w:sz w:val="24"/>
          <w:szCs w:val="24"/>
        </w:rPr>
        <w:t>“</w:t>
      </w:r>
      <w:r w:rsidR="00E41624" w:rsidRPr="000A4081">
        <w:rPr>
          <w:rFonts w:ascii="Maiandra GD" w:hAnsi="Maiandra GD" w:cs="Arial"/>
          <w:i/>
          <w:sz w:val="24"/>
          <w:szCs w:val="24"/>
        </w:rPr>
        <w:t>Causado el correspondiente derecho a las vacaciones, deben concederse por quien corresponda, oficiosamente o a petición del interesado, dentro del año siguiente a la fecha en que se cause el derecho</w:t>
      </w:r>
      <w:r w:rsidRPr="000A4081">
        <w:rPr>
          <w:rFonts w:ascii="Maiandra GD" w:hAnsi="Maiandra GD" w:cs="Arial"/>
          <w:i/>
          <w:sz w:val="24"/>
          <w:szCs w:val="24"/>
        </w:rPr>
        <w:t>”</w:t>
      </w:r>
      <w:r w:rsidR="00E41624" w:rsidRPr="000A4081">
        <w:rPr>
          <w:rFonts w:ascii="Maiandra GD" w:hAnsi="Maiandra GD" w:cs="Arial"/>
          <w:i/>
          <w:sz w:val="24"/>
          <w:szCs w:val="24"/>
        </w:rPr>
        <w:t xml:space="preserve">. </w:t>
      </w:r>
    </w:p>
    <w:p w:rsidR="000A4081" w:rsidRDefault="000A4081" w:rsidP="0008396F">
      <w:pPr>
        <w:jc w:val="both"/>
        <w:rPr>
          <w:rFonts w:ascii="Maiandra GD" w:hAnsi="Maiandra GD" w:cs="Arial"/>
          <w:sz w:val="24"/>
          <w:szCs w:val="24"/>
        </w:rPr>
      </w:pPr>
      <w:r w:rsidRPr="000A4081">
        <w:rPr>
          <w:rFonts w:ascii="Maiandra GD" w:hAnsi="Maiandra GD" w:cs="Arial"/>
          <w:b/>
          <w:sz w:val="24"/>
          <w:szCs w:val="24"/>
        </w:rPr>
        <w:t>SEPTIMO</w:t>
      </w:r>
      <w:r>
        <w:rPr>
          <w:rFonts w:ascii="Maiandra GD" w:hAnsi="Maiandra GD" w:cs="Arial"/>
          <w:sz w:val="24"/>
          <w:szCs w:val="24"/>
        </w:rPr>
        <w:t xml:space="preserve">: </w:t>
      </w:r>
      <w:r w:rsidR="00516135" w:rsidRPr="001B76FF">
        <w:rPr>
          <w:rFonts w:ascii="Maiandra GD" w:hAnsi="Maiandra GD" w:cs="Arial"/>
          <w:sz w:val="24"/>
          <w:szCs w:val="24"/>
        </w:rPr>
        <w:t>El Decreto 1075 de 2015</w:t>
      </w:r>
      <w:r>
        <w:rPr>
          <w:rFonts w:ascii="Maiandra GD" w:hAnsi="Maiandra GD" w:cs="Arial"/>
          <w:sz w:val="24"/>
          <w:szCs w:val="24"/>
        </w:rPr>
        <w:t>, artículo</w:t>
      </w:r>
      <w:r w:rsidRPr="001B76FF">
        <w:rPr>
          <w:rFonts w:ascii="Maiandra GD" w:hAnsi="Maiandra GD" w:cs="Arial"/>
          <w:sz w:val="24"/>
          <w:szCs w:val="24"/>
        </w:rPr>
        <w:t xml:space="preserve"> 2.4.3.4.1.</w:t>
      </w:r>
      <w:r>
        <w:rPr>
          <w:rFonts w:ascii="Maiandra GD" w:hAnsi="Maiandra GD" w:cs="Arial"/>
          <w:sz w:val="24"/>
          <w:szCs w:val="24"/>
        </w:rPr>
        <w:t xml:space="preserve"> </w:t>
      </w:r>
      <w:r w:rsidR="00516135" w:rsidRPr="001B76FF">
        <w:rPr>
          <w:rFonts w:ascii="Maiandra GD" w:hAnsi="Maiandra GD" w:cs="Arial"/>
          <w:sz w:val="24"/>
          <w:szCs w:val="24"/>
        </w:rPr>
        <w:t>respecto de la situación administrativa "Vacaciones" de los docentes y directivos do</w:t>
      </w:r>
      <w:r>
        <w:rPr>
          <w:rFonts w:ascii="Maiandra GD" w:hAnsi="Maiandra GD" w:cs="Arial"/>
          <w:sz w:val="24"/>
          <w:szCs w:val="24"/>
        </w:rPr>
        <w:t>centes al establecer el calendario académico expresa:</w:t>
      </w:r>
    </w:p>
    <w:p w:rsidR="00516135" w:rsidRPr="000A4081" w:rsidRDefault="000A4081" w:rsidP="000A4081">
      <w:pPr>
        <w:ind w:left="708" w:firstLine="72"/>
        <w:jc w:val="both"/>
        <w:rPr>
          <w:rFonts w:ascii="Maiandra GD" w:hAnsi="Maiandra GD" w:cs="Arial"/>
          <w:sz w:val="24"/>
          <w:szCs w:val="24"/>
        </w:rPr>
      </w:pPr>
      <w:r w:rsidRPr="000A4081">
        <w:rPr>
          <w:rFonts w:ascii="Maiandra GD" w:hAnsi="Maiandra GD" w:cs="Arial"/>
          <w:i/>
          <w:sz w:val="24"/>
          <w:szCs w:val="24"/>
        </w:rPr>
        <w:t>“</w:t>
      </w:r>
      <w:r w:rsidR="00516135" w:rsidRPr="000A4081">
        <w:rPr>
          <w:rFonts w:ascii="Maiandra GD" w:hAnsi="Maiandra GD" w:cs="Arial"/>
          <w:i/>
          <w:sz w:val="24"/>
          <w:szCs w:val="24"/>
        </w:rPr>
        <w:t>Atendiendo las condiciones económicas regionales, las tradiciones de las instituciones educativas y de acuerdo con los criterios establecidos en el presente Título, las entidades territoriales certificadas expedirán cada año y por una sola vez, el calendario académico para todos los establecimientos educativos estatales de su jurisdicción, que determine las fechas precisas de iniciación y finalización de las siguientes actividades: 1. Para docentes y directivos docentes: a) Cuarenta (40) semanas de trabajo académico con estudiantes, distribuido en dos períodos semestrales; b) Cinco (5) semanas de actividades de desarrollo institucional; y c) Siete (7) semanas</w:t>
      </w:r>
      <w:r w:rsidR="00516135" w:rsidRPr="000A4081">
        <w:rPr>
          <w:rFonts w:ascii="Maiandra GD" w:hAnsi="Maiandra GD"/>
          <w:i/>
          <w:sz w:val="24"/>
          <w:szCs w:val="24"/>
        </w:rPr>
        <w:t xml:space="preserve"> de vacaciones</w:t>
      </w:r>
      <w:r w:rsidR="00516135" w:rsidRPr="000A4081">
        <w:rPr>
          <w:rFonts w:ascii="Maiandra GD" w:hAnsi="Maiandra GD"/>
          <w:sz w:val="24"/>
          <w:szCs w:val="24"/>
        </w:rPr>
        <w:t>. (...)</w:t>
      </w:r>
      <w:r>
        <w:rPr>
          <w:rFonts w:ascii="Maiandra GD" w:hAnsi="Maiandra GD"/>
          <w:sz w:val="24"/>
          <w:szCs w:val="24"/>
        </w:rPr>
        <w:t>”</w:t>
      </w:r>
      <w:r w:rsidR="00516135" w:rsidRPr="000A4081">
        <w:rPr>
          <w:rFonts w:ascii="Maiandra GD" w:hAnsi="Maiandra GD"/>
          <w:sz w:val="24"/>
          <w:szCs w:val="24"/>
        </w:rPr>
        <w:t>.</w:t>
      </w:r>
    </w:p>
    <w:p w:rsidR="00E41624" w:rsidRPr="001B76FF" w:rsidRDefault="00E41624" w:rsidP="00AD760F">
      <w:pPr>
        <w:spacing w:before="100" w:beforeAutospacing="1" w:after="100" w:afterAutospacing="1"/>
        <w:jc w:val="both"/>
        <w:rPr>
          <w:rFonts w:ascii="Maiandra GD" w:hAnsi="Maiandra GD"/>
          <w:sz w:val="24"/>
          <w:szCs w:val="24"/>
        </w:rPr>
      </w:pPr>
      <w:r w:rsidRPr="001B76FF">
        <w:rPr>
          <w:rFonts w:ascii="Maiandra GD" w:hAnsi="Maiandra GD" w:cs="Arial"/>
          <w:b/>
          <w:bCs/>
          <w:sz w:val="24"/>
          <w:szCs w:val="24"/>
        </w:rPr>
        <w:t xml:space="preserve"> OCTAVO: </w:t>
      </w:r>
      <w:r w:rsidR="00AD760F">
        <w:rPr>
          <w:rFonts w:ascii="Maiandra GD" w:hAnsi="Maiandra GD" w:cs="Arial"/>
          <w:bCs/>
          <w:sz w:val="24"/>
          <w:szCs w:val="24"/>
        </w:rPr>
        <w:t>La R</w:t>
      </w:r>
      <w:r w:rsidRPr="001B76FF">
        <w:rPr>
          <w:rFonts w:ascii="Maiandra GD" w:hAnsi="Maiandra GD" w:cs="Arial"/>
          <w:bCs/>
          <w:sz w:val="24"/>
          <w:szCs w:val="24"/>
        </w:rPr>
        <w:t>esolución de</w:t>
      </w:r>
      <w:r w:rsidR="00AD760F">
        <w:rPr>
          <w:rFonts w:ascii="Maiandra GD" w:hAnsi="Maiandra GD" w:cs="Arial"/>
          <w:bCs/>
          <w:sz w:val="24"/>
          <w:szCs w:val="24"/>
        </w:rPr>
        <w:t>l</w:t>
      </w:r>
      <w:r w:rsidRPr="001B76FF">
        <w:rPr>
          <w:rFonts w:ascii="Maiandra GD" w:hAnsi="Maiandra GD" w:cs="Arial"/>
          <w:bCs/>
          <w:sz w:val="24"/>
          <w:szCs w:val="24"/>
        </w:rPr>
        <w:t xml:space="preserve"> calendario </w:t>
      </w:r>
      <w:r w:rsidR="00AD760F" w:rsidRPr="001B76FF">
        <w:rPr>
          <w:rFonts w:ascii="Maiandra GD" w:hAnsi="Maiandra GD" w:cs="Arial"/>
          <w:bCs/>
          <w:sz w:val="24"/>
          <w:szCs w:val="24"/>
        </w:rPr>
        <w:t>académico</w:t>
      </w:r>
      <w:r w:rsidRPr="001B76FF">
        <w:rPr>
          <w:rFonts w:ascii="Maiandra GD" w:hAnsi="Maiandra GD" w:cs="Arial"/>
          <w:bCs/>
          <w:sz w:val="24"/>
          <w:szCs w:val="24"/>
        </w:rPr>
        <w:t xml:space="preserve"> establece que los días comprendidos entre _____________</w:t>
      </w:r>
      <w:r w:rsidR="00AD760F">
        <w:rPr>
          <w:rFonts w:ascii="Maiandra GD" w:hAnsi="Maiandra GD" w:cs="Arial"/>
          <w:bCs/>
          <w:sz w:val="24"/>
          <w:szCs w:val="24"/>
        </w:rPr>
        <w:t>_</w:t>
      </w:r>
      <w:bookmarkStart w:id="0" w:name="_GoBack"/>
      <w:bookmarkEnd w:id="0"/>
      <w:r w:rsidR="00AD760F">
        <w:rPr>
          <w:rFonts w:ascii="Maiandra GD" w:hAnsi="Maiandra GD" w:cs="Arial"/>
          <w:bCs/>
          <w:sz w:val="24"/>
          <w:szCs w:val="24"/>
        </w:rPr>
        <w:t>___</w:t>
      </w:r>
      <w:r w:rsidRPr="001B76FF">
        <w:rPr>
          <w:rFonts w:ascii="Maiandra GD" w:hAnsi="Maiandra GD" w:cs="Arial"/>
          <w:bCs/>
          <w:sz w:val="24"/>
          <w:szCs w:val="24"/>
        </w:rPr>
        <w:t>_ y _________</w:t>
      </w:r>
      <w:r w:rsidR="00AD760F">
        <w:rPr>
          <w:rFonts w:ascii="Maiandra GD" w:hAnsi="Maiandra GD" w:cs="Arial"/>
          <w:bCs/>
          <w:sz w:val="24"/>
          <w:szCs w:val="24"/>
        </w:rPr>
        <w:t>___</w:t>
      </w:r>
      <w:r w:rsidRPr="001B76FF">
        <w:rPr>
          <w:rFonts w:ascii="Maiandra GD" w:hAnsi="Maiandra GD" w:cs="Arial"/>
          <w:bCs/>
          <w:sz w:val="24"/>
          <w:szCs w:val="24"/>
        </w:rPr>
        <w:t>_____</w:t>
      </w:r>
      <w:r w:rsidR="00AD760F">
        <w:rPr>
          <w:rFonts w:ascii="Maiandra GD" w:hAnsi="Maiandra GD" w:cs="Arial"/>
          <w:bCs/>
          <w:sz w:val="24"/>
          <w:szCs w:val="24"/>
        </w:rPr>
        <w:t>____</w:t>
      </w:r>
      <w:r w:rsidRPr="001B76FF">
        <w:rPr>
          <w:rFonts w:ascii="Maiandra GD" w:hAnsi="Maiandra GD" w:cs="Arial"/>
          <w:bCs/>
          <w:sz w:val="24"/>
          <w:szCs w:val="24"/>
        </w:rPr>
        <w:t xml:space="preserve"> se </w:t>
      </w:r>
      <w:r w:rsidR="00AD760F">
        <w:rPr>
          <w:rFonts w:ascii="Maiandra GD" w:hAnsi="Maiandra GD" w:cs="Arial"/>
          <w:bCs/>
          <w:sz w:val="24"/>
          <w:szCs w:val="24"/>
        </w:rPr>
        <w:t>consideran vaca</w:t>
      </w:r>
      <w:r w:rsidR="007340A8" w:rsidRPr="001B76FF">
        <w:rPr>
          <w:rFonts w:ascii="Maiandra GD" w:hAnsi="Maiandra GD" w:cs="Arial"/>
          <w:bCs/>
          <w:sz w:val="24"/>
          <w:szCs w:val="24"/>
        </w:rPr>
        <w:t>ciones docentes.</w:t>
      </w:r>
    </w:p>
    <w:p w:rsidR="00AD760F" w:rsidRDefault="00AD760F" w:rsidP="00E41624">
      <w:pPr>
        <w:pStyle w:val="Textoindependiente2"/>
        <w:jc w:val="center"/>
        <w:rPr>
          <w:rFonts w:ascii="Maiandra GD" w:hAnsi="Maiandra GD"/>
          <w:sz w:val="24"/>
          <w:szCs w:val="24"/>
        </w:rPr>
      </w:pPr>
    </w:p>
    <w:p w:rsidR="00AD760F" w:rsidRDefault="00AD760F" w:rsidP="00E41624">
      <w:pPr>
        <w:pStyle w:val="Textoindependiente2"/>
        <w:jc w:val="center"/>
        <w:rPr>
          <w:rFonts w:ascii="Maiandra GD" w:hAnsi="Maiandra GD"/>
          <w:sz w:val="24"/>
          <w:szCs w:val="24"/>
        </w:rPr>
      </w:pPr>
    </w:p>
    <w:p w:rsidR="00E41624" w:rsidRPr="001B76FF" w:rsidRDefault="00E41624" w:rsidP="00E41624">
      <w:pPr>
        <w:pStyle w:val="Textoindependiente2"/>
        <w:jc w:val="center"/>
        <w:rPr>
          <w:rFonts w:ascii="Maiandra GD" w:hAnsi="Maiandra GD"/>
          <w:sz w:val="24"/>
          <w:szCs w:val="24"/>
        </w:rPr>
      </w:pPr>
      <w:r w:rsidRPr="001B76FF">
        <w:rPr>
          <w:rFonts w:ascii="Maiandra GD" w:hAnsi="Maiandra GD"/>
          <w:sz w:val="24"/>
          <w:szCs w:val="24"/>
        </w:rPr>
        <w:lastRenderedPageBreak/>
        <w:t>D</w:t>
      </w:r>
      <w:r w:rsidR="00AD760F">
        <w:rPr>
          <w:rFonts w:ascii="Maiandra GD" w:hAnsi="Maiandra GD"/>
          <w:sz w:val="24"/>
          <w:szCs w:val="24"/>
        </w:rPr>
        <w:t>erecho</w:t>
      </w:r>
    </w:p>
    <w:p w:rsidR="00E41624" w:rsidRPr="001B76FF" w:rsidRDefault="00E41624" w:rsidP="00E41624">
      <w:pPr>
        <w:pStyle w:val="Textoindependiente2"/>
        <w:jc w:val="both"/>
        <w:rPr>
          <w:rFonts w:ascii="Maiandra GD" w:hAnsi="Maiandra GD"/>
          <w:b w:val="0"/>
          <w:sz w:val="24"/>
          <w:szCs w:val="24"/>
        </w:rPr>
      </w:pPr>
    </w:p>
    <w:p w:rsidR="00E41624" w:rsidRPr="001B76FF" w:rsidRDefault="00E41624" w:rsidP="00E41624">
      <w:pPr>
        <w:pStyle w:val="Textoindependiente2"/>
        <w:jc w:val="both"/>
        <w:rPr>
          <w:rFonts w:ascii="Maiandra GD" w:hAnsi="Maiandra GD"/>
          <w:b w:val="0"/>
          <w:sz w:val="24"/>
          <w:szCs w:val="24"/>
        </w:rPr>
      </w:pPr>
      <w:r w:rsidRPr="001B76FF">
        <w:rPr>
          <w:rFonts w:ascii="Maiandra GD" w:hAnsi="Maiandra GD"/>
          <w:b w:val="0"/>
          <w:sz w:val="24"/>
          <w:szCs w:val="24"/>
        </w:rPr>
        <w:t>Constitución Política: Artículos 2. 23 y  53.</w:t>
      </w:r>
    </w:p>
    <w:p w:rsidR="00E41624" w:rsidRPr="001B76FF" w:rsidRDefault="00E41624" w:rsidP="00E41624">
      <w:pPr>
        <w:pStyle w:val="Textoindependiente2"/>
        <w:jc w:val="center"/>
        <w:rPr>
          <w:rFonts w:ascii="Maiandra GD" w:hAnsi="Maiandra GD"/>
          <w:sz w:val="24"/>
          <w:szCs w:val="24"/>
        </w:rPr>
      </w:pPr>
    </w:p>
    <w:p w:rsidR="00E41624" w:rsidRPr="001B76FF" w:rsidRDefault="00E41624" w:rsidP="00E41624">
      <w:pPr>
        <w:pStyle w:val="Textoindependiente2"/>
        <w:jc w:val="center"/>
        <w:rPr>
          <w:rFonts w:ascii="Maiandra GD" w:hAnsi="Maiandra GD"/>
          <w:sz w:val="24"/>
          <w:szCs w:val="24"/>
        </w:rPr>
      </w:pPr>
      <w:r w:rsidRPr="001B76FF">
        <w:rPr>
          <w:rFonts w:ascii="Maiandra GD" w:hAnsi="Maiandra GD"/>
          <w:sz w:val="24"/>
          <w:szCs w:val="24"/>
        </w:rPr>
        <w:t>P</w:t>
      </w:r>
      <w:r w:rsidR="00AD760F">
        <w:rPr>
          <w:rFonts w:ascii="Maiandra GD" w:hAnsi="Maiandra GD"/>
          <w:sz w:val="24"/>
          <w:szCs w:val="24"/>
        </w:rPr>
        <w:t>ruebas y anexos</w:t>
      </w:r>
    </w:p>
    <w:p w:rsidR="00E41624" w:rsidRPr="001B76FF" w:rsidRDefault="00E41624" w:rsidP="00E41624">
      <w:pPr>
        <w:pStyle w:val="Textoindependiente2"/>
        <w:jc w:val="both"/>
        <w:rPr>
          <w:rFonts w:ascii="Maiandra GD" w:hAnsi="Maiandra GD"/>
          <w:b w:val="0"/>
          <w:sz w:val="24"/>
          <w:szCs w:val="24"/>
        </w:rPr>
      </w:pPr>
    </w:p>
    <w:p w:rsidR="00E41624" w:rsidRPr="001B76FF" w:rsidRDefault="00AD760F" w:rsidP="00E41624">
      <w:pPr>
        <w:pStyle w:val="Textoindependiente2"/>
        <w:jc w:val="both"/>
        <w:rPr>
          <w:rFonts w:ascii="Maiandra GD" w:hAnsi="Maiandra GD"/>
          <w:b w:val="0"/>
          <w:sz w:val="24"/>
          <w:szCs w:val="24"/>
        </w:rPr>
      </w:pPr>
      <w:r>
        <w:rPr>
          <w:rFonts w:ascii="Maiandra GD" w:hAnsi="Maiandra GD"/>
          <w:b w:val="0"/>
          <w:sz w:val="24"/>
          <w:szCs w:val="24"/>
        </w:rPr>
        <w:t xml:space="preserve">Copia del documento oficial o privado que prueba la ocurrencia de la novedad administrativa que interrumpe el disfrute de mis vacaciones </w:t>
      </w:r>
    </w:p>
    <w:p w:rsidR="00E41624" w:rsidRPr="001B76FF" w:rsidRDefault="00E41624" w:rsidP="00E41624">
      <w:pPr>
        <w:pStyle w:val="Textoindependiente2"/>
        <w:jc w:val="both"/>
        <w:rPr>
          <w:rFonts w:ascii="Maiandra GD" w:hAnsi="Maiandra GD"/>
          <w:b w:val="0"/>
          <w:sz w:val="24"/>
          <w:szCs w:val="24"/>
        </w:rPr>
      </w:pPr>
    </w:p>
    <w:p w:rsidR="00E41624" w:rsidRPr="001B76FF" w:rsidRDefault="00E41624" w:rsidP="00E41624">
      <w:pPr>
        <w:pStyle w:val="Textoindependiente2"/>
        <w:jc w:val="center"/>
        <w:rPr>
          <w:rFonts w:ascii="Maiandra GD" w:hAnsi="Maiandra GD"/>
          <w:sz w:val="24"/>
          <w:szCs w:val="24"/>
        </w:rPr>
      </w:pPr>
      <w:r w:rsidRPr="001B76FF">
        <w:rPr>
          <w:rFonts w:ascii="Maiandra GD" w:hAnsi="Maiandra GD"/>
          <w:sz w:val="24"/>
          <w:szCs w:val="24"/>
        </w:rPr>
        <w:t>N</w:t>
      </w:r>
      <w:r w:rsidR="00AD760F">
        <w:rPr>
          <w:rFonts w:ascii="Maiandra GD" w:hAnsi="Maiandra GD"/>
          <w:sz w:val="24"/>
          <w:szCs w:val="24"/>
        </w:rPr>
        <w:t>otificaciones</w:t>
      </w:r>
    </w:p>
    <w:p w:rsidR="00E41624" w:rsidRPr="001B76FF" w:rsidRDefault="00E41624" w:rsidP="00E41624">
      <w:pPr>
        <w:pStyle w:val="Textoindependiente2"/>
        <w:jc w:val="center"/>
        <w:rPr>
          <w:rFonts w:ascii="Maiandra GD" w:hAnsi="Maiandra GD"/>
          <w:sz w:val="24"/>
          <w:szCs w:val="24"/>
        </w:rPr>
      </w:pPr>
    </w:p>
    <w:p w:rsidR="00E41624" w:rsidRPr="001B76FF" w:rsidRDefault="00E41624" w:rsidP="00E41624">
      <w:pPr>
        <w:pStyle w:val="Textoindependiente2"/>
        <w:jc w:val="both"/>
        <w:rPr>
          <w:rFonts w:ascii="Maiandra GD" w:hAnsi="Maiandra GD"/>
          <w:b w:val="0"/>
          <w:sz w:val="24"/>
          <w:szCs w:val="24"/>
        </w:rPr>
      </w:pPr>
      <w:r w:rsidRPr="001B76FF">
        <w:rPr>
          <w:rFonts w:ascii="Maiandra GD" w:hAnsi="Maiandra GD"/>
          <w:b w:val="0"/>
          <w:sz w:val="24"/>
          <w:szCs w:val="24"/>
        </w:rPr>
        <w:t>Las</w:t>
      </w:r>
      <w:r w:rsidR="000A4081">
        <w:rPr>
          <w:rFonts w:ascii="Maiandra GD" w:hAnsi="Maiandra GD"/>
          <w:b w:val="0"/>
          <w:sz w:val="24"/>
          <w:szCs w:val="24"/>
        </w:rPr>
        <w:t xml:space="preserve"> recibire en las direccione referidas con anterioridad</w:t>
      </w:r>
      <w:r w:rsidRPr="001B76FF">
        <w:rPr>
          <w:rFonts w:ascii="Maiandra GD" w:hAnsi="Maiandra GD"/>
          <w:b w:val="0"/>
          <w:sz w:val="24"/>
          <w:szCs w:val="24"/>
        </w:rPr>
        <w:t xml:space="preserve"> </w:t>
      </w:r>
    </w:p>
    <w:p w:rsidR="00E41624" w:rsidRPr="001B76FF" w:rsidRDefault="00E41624" w:rsidP="00E41624">
      <w:pPr>
        <w:pStyle w:val="Textoindependiente2"/>
        <w:jc w:val="both"/>
        <w:rPr>
          <w:rFonts w:ascii="Maiandra GD" w:hAnsi="Maiandra GD"/>
          <w:b w:val="0"/>
          <w:sz w:val="24"/>
          <w:szCs w:val="24"/>
        </w:rPr>
      </w:pPr>
    </w:p>
    <w:p w:rsidR="00E41624" w:rsidRPr="001B76FF" w:rsidRDefault="00E41624" w:rsidP="00E41624">
      <w:pPr>
        <w:pStyle w:val="Textoindependiente2"/>
        <w:jc w:val="both"/>
        <w:rPr>
          <w:rFonts w:ascii="Maiandra GD" w:hAnsi="Maiandra GD"/>
          <w:b w:val="0"/>
          <w:sz w:val="24"/>
          <w:szCs w:val="24"/>
        </w:rPr>
      </w:pPr>
      <w:r w:rsidRPr="001B76FF">
        <w:rPr>
          <w:rFonts w:ascii="Maiandra GD" w:hAnsi="Maiandra GD"/>
          <w:b w:val="0"/>
          <w:sz w:val="24"/>
          <w:szCs w:val="24"/>
        </w:rPr>
        <w:t>Cordialmente,</w:t>
      </w:r>
    </w:p>
    <w:p w:rsidR="00E41624" w:rsidRPr="001B76FF" w:rsidRDefault="00E41624" w:rsidP="00E41624">
      <w:pPr>
        <w:pStyle w:val="Textoindependiente2"/>
        <w:jc w:val="both"/>
        <w:rPr>
          <w:rFonts w:ascii="Maiandra GD" w:hAnsi="Maiandra GD"/>
          <w:b w:val="0"/>
          <w:sz w:val="24"/>
          <w:szCs w:val="24"/>
        </w:rPr>
      </w:pPr>
    </w:p>
    <w:p w:rsidR="00E41624" w:rsidRPr="001B76FF" w:rsidRDefault="00E41624" w:rsidP="00E41624">
      <w:pPr>
        <w:pStyle w:val="Textoindependiente2"/>
        <w:jc w:val="both"/>
        <w:rPr>
          <w:rFonts w:ascii="Maiandra GD" w:hAnsi="Maiandra GD"/>
          <w:b w:val="0"/>
          <w:sz w:val="24"/>
          <w:szCs w:val="24"/>
        </w:rPr>
      </w:pPr>
    </w:p>
    <w:p w:rsidR="00E41624" w:rsidRPr="001B76FF" w:rsidRDefault="00E41624" w:rsidP="00E41624">
      <w:pPr>
        <w:pStyle w:val="Textoindependiente2"/>
        <w:jc w:val="both"/>
        <w:rPr>
          <w:rFonts w:ascii="Maiandra GD" w:hAnsi="Maiandra GD"/>
          <w:b w:val="0"/>
          <w:sz w:val="24"/>
          <w:szCs w:val="24"/>
        </w:rPr>
      </w:pPr>
    </w:p>
    <w:p w:rsidR="00E41624" w:rsidRPr="00AD760F" w:rsidRDefault="00E41624" w:rsidP="00E41624">
      <w:pPr>
        <w:pStyle w:val="Textoindependiente2"/>
        <w:jc w:val="both"/>
        <w:rPr>
          <w:rFonts w:ascii="Maiandra GD" w:hAnsi="Maiandra GD"/>
          <w:b w:val="0"/>
          <w:sz w:val="24"/>
          <w:szCs w:val="24"/>
        </w:rPr>
      </w:pPr>
      <w:r w:rsidRPr="00AD760F">
        <w:rPr>
          <w:rFonts w:ascii="Maiandra GD" w:hAnsi="Maiandra GD"/>
          <w:b w:val="0"/>
          <w:sz w:val="24"/>
          <w:szCs w:val="24"/>
        </w:rPr>
        <w:t>_____________</w:t>
      </w:r>
      <w:r w:rsidR="00AD760F">
        <w:rPr>
          <w:rFonts w:ascii="Maiandra GD" w:hAnsi="Maiandra GD"/>
          <w:b w:val="0"/>
          <w:sz w:val="24"/>
          <w:szCs w:val="24"/>
        </w:rPr>
        <w:t>___</w:t>
      </w:r>
      <w:r w:rsidRPr="00AD760F">
        <w:rPr>
          <w:rFonts w:ascii="Maiandra GD" w:hAnsi="Maiandra GD"/>
          <w:b w:val="0"/>
          <w:sz w:val="24"/>
          <w:szCs w:val="24"/>
        </w:rPr>
        <w:t>_____________</w:t>
      </w:r>
    </w:p>
    <w:p w:rsidR="00E41624" w:rsidRPr="00AD760F" w:rsidRDefault="00E41624" w:rsidP="00E41624">
      <w:pPr>
        <w:pStyle w:val="Textoindependiente2"/>
        <w:jc w:val="both"/>
        <w:rPr>
          <w:rFonts w:ascii="Maiandra GD" w:hAnsi="Maiandra GD"/>
          <w:b w:val="0"/>
          <w:sz w:val="24"/>
          <w:szCs w:val="24"/>
        </w:rPr>
      </w:pPr>
      <w:r w:rsidRPr="00AD760F">
        <w:rPr>
          <w:rFonts w:ascii="Maiandra GD" w:hAnsi="Maiandra GD"/>
          <w:b w:val="0"/>
          <w:sz w:val="24"/>
          <w:szCs w:val="24"/>
        </w:rPr>
        <w:t>C.C. No. _____________________</w:t>
      </w:r>
    </w:p>
    <w:p w:rsidR="00E41624" w:rsidRPr="00AD760F" w:rsidRDefault="00E41624" w:rsidP="00E41624">
      <w:pPr>
        <w:rPr>
          <w:rFonts w:ascii="Maiandra GD" w:hAnsi="Maiandra GD" w:cs="Arial"/>
          <w:sz w:val="24"/>
          <w:szCs w:val="24"/>
        </w:rPr>
      </w:pPr>
    </w:p>
    <w:p w:rsidR="00E41624" w:rsidRPr="001B76FF" w:rsidRDefault="00E41624" w:rsidP="00E41624">
      <w:pPr>
        <w:rPr>
          <w:rFonts w:ascii="Maiandra GD" w:hAnsi="Maiandra GD" w:cs="Arial"/>
          <w:sz w:val="24"/>
          <w:szCs w:val="24"/>
        </w:rPr>
      </w:pPr>
    </w:p>
    <w:p w:rsidR="00E41624" w:rsidRPr="001B76FF" w:rsidRDefault="00E41624" w:rsidP="00E41624">
      <w:pPr>
        <w:rPr>
          <w:rFonts w:ascii="Maiandra GD" w:hAnsi="Maiandra GD" w:cs="Arial"/>
          <w:sz w:val="24"/>
          <w:szCs w:val="24"/>
        </w:rPr>
      </w:pPr>
    </w:p>
    <w:p w:rsidR="00E41624" w:rsidRPr="001B76FF" w:rsidRDefault="00E41624" w:rsidP="00E41624">
      <w:pPr>
        <w:rPr>
          <w:rFonts w:ascii="Maiandra GD" w:hAnsi="Maiandra GD" w:cs="Arial"/>
          <w:sz w:val="24"/>
          <w:szCs w:val="24"/>
        </w:rPr>
      </w:pPr>
    </w:p>
    <w:p w:rsidR="00E41624" w:rsidRPr="001B76FF" w:rsidRDefault="00E41624" w:rsidP="00E41624">
      <w:pPr>
        <w:rPr>
          <w:rFonts w:ascii="Maiandra GD" w:hAnsi="Maiandra GD" w:cs="Arial"/>
          <w:sz w:val="24"/>
          <w:szCs w:val="24"/>
        </w:rPr>
      </w:pPr>
    </w:p>
    <w:p w:rsidR="00E41624" w:rsidRPr="001B76FF" w:rsidRDefault="00E41624" w:rsidP="00E41624">
      <w:pPr>
        <w:rPr>
          <w:rFonts w:ascii="Maiandra GD" w:hAnsi="Maiandra GD" w:cs="Arial"/>
          <w:sz w:val="24"/>
          <w:szCs w:val="24"/>
        </w:rPr>
      </w:pPr>
    </w:p>
    <w:p w:rsidR="00E41624" w:rsidRPr="001B76FF" w:rsidRDefault="00E41624" w:rsidP="00E41624">
      <w:pPr>
        <w:jc w:val="both"/>
        <w:rPr>
          <w:rFonts w:ascii="Maiandra GD" w:hAnsi="Maiandra GD" w:cs="Arial"/>
          <w:sz w:val="24"/>
          <w:szCs w:val="24"/>
        </w:rPr>
      </w:pPr>
    </w:p>
    <w:p w:rsidR="00E41624" w:rsidRPr="001B76FF" w:rsidRDefault="00E41624" w:rsidP="00E41624">
      <w:pPr>
        <w:jc w:val="both"/>
        <w:rPr>
          <w:rFonts w:ascii="Maiandra GD" w:hAnsi="Maiandra GD" w:cs="Arial"/>
          <w:sz w:val="24"/>
          <w:szCs w:val="24"/>
        </w:rPr>
      </w:pPr>
    </w:p>
    <w:p w:rsidR="00E41624" w:rsidRPr="001B76FF" w:rsidRDefault="00E41624" w:rsidP="00E41624">
      <w:pPr>
        <w:jc w:val="both"/>
        <w:rPr>
          <w:rFonts w:ascii="Maiandra GD" w:hAnsi="Maiandra GD" w:cs="Arial"/>
          <w:sz w:val="24"/>
          <w:szCs w:val="24"/>
        </w:rPr>
      </w:pPr>
    </w:p>
    <w:p w:rsidR="00E41624" w:rsidRPr="001B76FF" w:rsidRDefault="00E41624" w:rsidP="00E41624">
      <w:pPr>
        <w:jc w:val="both"/>
        <w:rPr>
          <w:rFonts w:ascii="Maiandra GD" w:hAnsi="Maiandra GD" w:cs="Arial"/>
          <w:sz w:val="24"/>
          <w:szCs w:val="24"/>
        </w:rPr>
      </w:pPr>
    </w:p>
    <w:p w:rsidR="00E41624" w:rsidRPr="001B76FF" w:rsidRDefault="00E41624" w:rsidP="00E41624">
      <w:pPr>
        <w:jc w:val="both"/>
        <w:rPr>
          <w:rFonts w:ascii="Maiandra GD" w:hAnsi="Maiandra GD" w:cs="Arial"/>
          <w:sz w:val="24"/>
          <w:szCs w:val="24"/>
        </w:rPr>
      </w:pPr>
    </w:p>
    <w:p w:rsidR="00E41624" w:rsidRPr="001B76FF" w:rsidRDefault="00E41624" w:rsidP="00E41624">
      <w:pPr>
        <w:jc w:val="both"/>
        <w:rPr>
          <w:rFonts w:ascii="Maiandra GD" w:hAnsi="Maiandra GD" w:cs="Arial"/>
          <w:sz w:val="24"/>
          <w:szCs w:val="24"/>
        </w:rPr>
      </w:pPr>
    </w:p>
    <w:p w:rsidR="00E41624" w:rsidRPr="001B76FF" w:rsidRDefault="00E41624" w:rsidP="00E41624">
      <w:pPr>
        <w:jc w:val="both"/>
        <w:rPr>
          <w:rFonts w:ascii="Maiandra GD" w:hAnsi="Maiandra GD" w:cs="Arial"/>
          <w:sz w:val="24"/>
          <w:szCs w:val="24"/>
        </w:rPr>
      </w:pPr>
    </w:p>
    <w:p w:rsidR="00E41624" w:rsidRPr="001B76FF" w:rsidRDefault="00E41624" w:rsidP="00E41624">
      <w:pPr>
        <w:jc w:val="both"/>
        <w:rPr>
          <w:rFonts w:ascii="Maiandra GD" w:hAnsi="Maiandra GD" w:cs="Arial"/>
          <w:sz w:val="24"/>
          <w:szCs w:val="24"/>
        </w:rPr>
      </w:pPr>
    </w:p>
    <w:p w:rsidR="00E41624" w:rsidRPr="001B76FF" w:rsidRDefault="00E41624" w:rsidP="00E41624">
      <w:pPr>
        <w:jc w:val="both"/>
        <w:rPr>
          <w:rFonts w:ascii="Maiandra GD" w:hAnsi="Maiandra GD" w:cs="Arial"/>
          <w:sz w:val="24"/>
          <w:szCs w:val="24"/>
        </w:rPr>
      </w:pPr>
    </w:p>
    <w:p w:rsidR="00E41624" w:rsidRPr="001B76FF" w:rsidRDefault="00E41624" w:rsidP="00E41624">
      <w:pPr>
        <w:jc w:val="both"/>
        <w:rPr>
          <w:rFonts w:ascii="Maiandra GD" w:hAnsi="Maiandra GD" w:cs="Arial"/>
          <w:sz w:val="24"/>
          <w:szCs w:val="24"/>
        </w:rPr>
      </w:pPr>
    </w:p>
    <w:p w:rsidR="00E41624" w:rsidRPr="001B76FF" w:rsidRDefault="00E41624" w:rsidP="00E41624">
      <w:pPr>
        <w:jc w:val="both"/>
        <w:rPr>
          <w:rFonts w:ascii="Maiandra GD" w:hAnsi="Maiandra GD" w:cs="Arial"/>
          <w:sz w:val="24"/>
          <w:szCs w:val="24"/>
        </w:rPr>
      </w:pPr>
    </w:p>
    <w:p w:rsidR="00E41624" w:rsidRPr="001B76FF" w:rsidRDefault="00E41624" w:rsidP="00E41624">
      <w:pPr>
        <w:jc w:val="both"/>
        <w:rPr>
          <w:rFonts w:ascii="Maiandra GD" w:hAnsi="Maiandra GD" w:cs="Arial"/>
          <w:sz w:val="24"/>
          <w:szCs w:val="24"/>
        </w:rPr>
      </w:pPr>
    </w:p>
    <w:p w:rsidR="00E41624" w:rsidRPr="001B76FF" w:rsidRDefault="00E41624" w:rsidP="00E41624">
      <w:pPr>
        <w:jc w:val="both"/>
        <w:rPr>
          <w:rFonts w:ascii="Maiandra GD" w:hAnsi="Maiandra GD" w:cs="Arial"/>
          <w:sz w:val="24"/>
          <w:szCs w:val="24"/>
        </w:rPr>
      </w:pPr>
    </w:p>
    <w:p w:rsidR="00E41624" w:rsidRPr="001B76FF" w:rsidRDefault="00E41624" w:rsidP="00E41624">
      <w:pPr>
        <w:jc w:val="both"/>
        <w:rPr>
          <w:rFonts w:ascii="Maiandra GD" w:hAnsi="Maiandra GD" w:cs="Arial"/>
          <w:sz w:val="24"/>
          <w:szCs w:val="24"/>
        </w:rPr>
      </w:pPr>
    </w:p>
    <w:p w:rsidR="00E41624" w:rsidRPr="001B76FF" w:rsidRDefault="00E41624" w:rsidP="00E41624">
      <w:pPr>
        <w:jc w:val="both"/>
        <w:rPr>
          <w:rFonts w:ascii="Maiandra GD" w:hAnsi="Maiandra GD" w:cs="Arial"/>
          <w:sz w:val="24"/>
          <w:szCs w:val="24"/>
        </w:rPr>
      </w:pPr>
    </w:p>
    <w:p w:rsidR="00E41624" w:rsidRPr="001B76FF" w:rsidRDefault="00E41624" w:rsidP="00E41624">
      <w:pPr>
        <w:jc w:val="both"/>
        <w:rPr>
          <w:rFonts w:ascii="Maiandra GD" w:hAnsi="Maiandra GD" w:cs="Arial"/>
          <w:sz w:val="24"/>
          <w:szCs w:val="24"/>
        </w:rPr>
      </w:pPr>
    </w:p>
    <w:p w:rsidR="00E41624" w:rsidRPr="001B76FF" w:rsidRDefault="00E41624" w:rsidP="00E41624">
      <w:pPr>
        <w:jc w:val="both"/>
        <w:rPr>
          <w:rFonts w:ascii="Maiandra GD" w:hAnsi="Maiandra GD" w:cs="Arial"/>
          <w:sz w:val="24"/>
          <w:szCs w:val="24"/>
        </w:rPr>
      </w:pPr>
    </w:p>
    <w:p w:rsidR="00E41624" w:rsidRPr="001B76FF" w:rsidRDefault="00E41624" w:rsidP="00E41624">
      <w:pPr>
        <w:jc w:val="both"/>
        <w:rPr>
          <w:rFonts w:ascii="Maiandra GD" w:hAnsi="Maiandra GD" w:cs="Arial"/>
          <w:sz w:val="24"/>
          <w:szCs w:val="24"/>
        </w:rPr>
      </w:pPr>
    </w:p>
    <w:p w:rsidR="00E41624" w:rsidRPr="001B76FF" w:rsidRDefault="00E41624" w:rsidP="00E41624">
      <w:pPr>
        <w:jc w:val="both"/>
        <w:rPr>
          <w:rFonts w:ascii="Maiandra GD" w:hAnsi="Maiandra GD" w:cs="Arial"/>
          <w:sz w:val="24"/>
          <w:szCs w:val="24"/>
        </w:rPr>
      </w:pPr>
    </w:p>
    <w:p w:rsidR="00E41624" w:rsidRPr="001B76FF" w:rsidRDefault="00E41624" w:rsidP="00E41624">
      <w:pPr>
        <w:jc w:val="both"/>
        <w:rPr>
          <w:rFonts w:ascii="Maiandra GD" w:hAnsi="Maiandra GD" w:cs="Arial"/>
          <w:sz w:val="24"/>
          <w:szCs w:val="24"/>
        </w:rPr>
      </w:pPr>
    </w:p>
    <w:p w:rsidR="00E41624" w:rsidRPr="001B76FF" w:rsidRDefault="00E41624" w:rsidP="00E41624">
      <w:pPr>
        <w:jc w:val="both"/>
        <w:rPr>
          <w:rFonts w:ascii="Maiandra GD" w:hAnsi="Maiandra GD" w:cs="Arial"/>
          <w:sz w:val="24"/>
          <w:szCs w:val="24"/>
        </w:rPr>
      </w:pPr>
    </w:p>
    <w:p w:rsidR="00E41624" w:rsidRPr="001B76FF" w:rsidRDefault="00E41624" w:rsidP="00E41624">
      <w:pPr>
        <w:jc w:val="both"/>
        <w:rPr>
          <w:rFonts w:ascii="Maiandra GD" w:hAnsi="Maiandra GD" w:cs="Arial"/>
          <w:sz w:val="24"/>
          <w:szCs w:val="24"/>
        </w:rPr>
      </w:pPr>
    </w:p>
    <w:p w:rsidR="00E41624" w:rsidRPr="001B76FF" w:rsidRDefault="00E41624" w:rsidP="00D01C5F">
      <w:pPr>
        <w:autoSpaceDE w:val="0"/>
        <w:autoSpaceDN w:val="0"/>
        <w:adjustRightInd w:val="0"/>
        <w:spacing w:after="0" w:line="240" w:lineRule="auto"/>
        <w:jc w:val="both"/>
        <w:rPr>
          <w:rFonts w:ascii="Maiandra GD" w:hAnsi="Maiandra GD"/>
          <w:b/>
          <w:i/>
          <w:sz w:val="24"/>
          <w:szCs w:val="24"/>
          <w:u w:val="single"/>
        </w:rPr>
      </w:pPr>
    </w:p>
    <w:p w:rsidR="005F6BFF" w:rsidRPr="001B76FF" w:rsidRDefault="005F6BFF" w:rsidP="00D01C5F">
      <w:pPr>
        <w:autoSpaceDE w:val="0"/>
        <w:autoSpaceDN w:val="0"/>
        <w:adjustRightInd w:val="0"/>
        <w:spacing w:after="0" w:line="240" w:lineRule="auto"/>
        <w:jc w:val="both"/>
        <w:rPr>
          <w:rFonts w:ascii="Maiandra GD" w:hAnsi="Maiandra GD"/>
          <w:b/>
          <w:i/>
          <w:sz w:val="24"/>
          <w:szCs w:val="24"/>
          <w:u w:val="single"/>
        </w:rPr>
      </w:pPr>
    </w:p>
    <w:p w:rsidR="005F6BFF" w:rsidRPr="001B76FF" w:rsidRDefault="005F6BFF" w:rsidP="00D01C5F">
      <w:pPr>
        <w:autoSpaceDE w:val="0"/>
        <w:autoSpaceDN w:val="0"/>
        <w:adjustRightInd w:val="0"/>
        <w:spacing w:after="0" w:line="240" w:lineRule="auto"/>
        <w:jc w:val="both"/>
        <w:rPr>
          <w:rFonts w:ascii="Maiandra GD" w:hAnsi="Maiandra GD" w:cs="Arial"/>
          <w:i/>
          <w:iCs/>
          <w:color w:val="333333"/>
          <w:sz w:val="24"/>
          <w:szCs w:val="24"/>
        </w:rPr>
      </w:pPr>
    </w:p>
    <w:sectPr w:rsidR="005F6BFF" w:rsidRPr="001B76FF">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197" w:rsidRDefault="00BC5197" w:rsidP="00DB15DD">
      <w:pPr>
        <w:spacing w:after="0" w:line="240" w:lineRule="auto"/>
      </w:pPr>
      <w:r>
        <w:separator/>
      </w:r>
    </w:p>
  </w:endnote>
  <w:endnote w:type="continuationSeparator" w:id="0">
    <w:p w:rsidR="00BC5197" w:rsidRDefault="00BC5197" w:rsidP="00DB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FF" w:rsidRDefault="001B76FF">
    <w:pPr>
      <w:pStyle w:val="Piedepgina"/>
    </w:pPr>
  </w:p>
  <w:p w:rsidR="00DB15DD" w:rsidRDefault="00DB15D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197" w:rsidRDefault="00BC5197" w:rsidP="00DB15DD">
      <w:pPr>
        <w:spacing w:after="0" w:line="240" w:lineRule="auto"/>
      </w:pPr>
      <w:r>
        <w:separator/>
      </w:r>
    </w:p>
  </w:footnote>
  <w:footnote w:type="continuationSeparator" w:id="0">
    <w:p w:rsidR="00BC5197" w:rsidRDefault="00BC5197" w:rsidP="00DB15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72"/>
    <w:rsid w:val="0002665E"/>
    <w:rsid w:val="00045A4A"/>
    <w:rsid w:val="0008396F"/>
    <w:rsid w:val="000A4081"/>
    <w:rsid w:val="001316E5"/>
    <w:rsid w:val="0015002C"/>
    <w:rsid w:val="001957AE"/>
    <w:rsid w:val="001B76FF"/>
    <w:rsid w:val="001D0472"/>
    <w:rsid w:val="00224D36"/>
    <w:rsid w:val="00271CBA"/>
    <w:rsid w:val="00367492"/>
    <w:rsid w:val="0040289C"/>
    <w:rsid w:val="004A1DFB"/>
    <w:rsid w:val="004E2C02"/>
    <w:rsid w:val="00516135"/>
    <w:rsid w:val="005F6BFF"/>
    <w:rsid w:val="00601BBC"/>
    <w:rsid w:val="006521AB"/>
    <w:rsid w:val="00665E61"/>
    <w:rsid w:val="00673C18"/>
    <w:rsid w:val="006772D0"/>
    <w:rsid w:val="00683BD4"/>
    <w:rsid w:val="00690489"/>
    <w:rsid w:val="007113B8"/>
    <w:rsid w:val="00711F3B"/>
    <w:rsid w:val="007340A8"/>
    <w:rsid w:val="00881F13"/>
    <w:rsid w:val="008D2299"/>
    <w:rsid w:val="00947221"/>
    <w:rsid w:val="009973A5"/>
    <w:rsid w:val="009B4878"/>
    <w:rsid w:val="00AD49D4"/>
    <w:rsid w:val="00AD760F"/>
    <w:rsid w:val="00B633CF"/>
    <w:rsid w:val="00B673E1"/>
    <w:rsid w:val="00BC5197"/>
    <w:rsid w:val="00C01478"/>
    <w:rsid w:val="00C15F55"/>
    <w:rsid w:val="00C31764"/>
    <w:rsid w:val="00C37469"/>
    <w:rsid w:val="00C42077"/>
    <w:rsid w:val="00C96233"/>
    <w:rsid w:val="00D01C5F"/>
    <w:rsid w:val="00D27179"/>
    <w:rsid w:val="00D872E0"/>
    <w:rsid w:val="00DB15DD"/>
    <w:rsid w:val="00E41624"/>
    <w:rsid w:val="00E71FA9"/>
    <w:rsid w:val="00E9721A"/>
    <w:rsid w:val="00ED3D86"/>
    <w:rsid w:val="00EF547C"/>
    <w:rsid w:val="00F4293A"/>
    <w:rsid w:val="00FE72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DE8E4"/>
  <w15:chartTrackingRefBased/>
  <w15:docId w15:val="{918FFEDB-D593-429C-BA51-6D456281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601B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E41624"/>
    <w:pPr>
      <w:keepNext/>
      <w:widowControl w:val="0"/>
      <w:suppressAutoHyphens/>
      <w:overflowPunct w:val="0"/>
      <w:autoSpaceDE w:val="0"/>
      <w:autoSpaceDN w:val="0"/>
      <w:adjustRightInd w:val="0"/>
      <w:spacing w:after="0" w:line="240" w:lineRule="auto"/>
      <w:jc w:val="center"/>
      <w:textAlignment w:val="baseline"/>
      <w:outlineLvl w:val="4"/>
    </w:pPr>
    <w:rPr>
      <w:rFonts w:ascii="Arial" w:eastAsia="Times New Roman" w:hAnsi="Arial" w:cs="Arial"/>
      <w:b/>
      <w:bCs/>
      <w:noProof/>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E41624"/>
    <w:rPr>
      <w:rFonts w:ascii="Arial" w:eastAsia="Times New Roman" w:hAnsi="Arial" w:cs="Arial"/>
      <w:b/>
      <w:bCs/>
      <w:noProof/>
      <w:sz w:val="28"/>
      <w:szCs w:val="20"/>
      <w:lang w:val="es-ES" w:eastAsia="es-ES"/>
    </w:rPr>
  </w:style>
  <w:style w:type="paragraph" w:styleId="Textoindependiente2">
    <w:name w:val="Body Text 2"/>
    <w:basedOn w:val="Normal"/>
    <w:link w:val="Textoindependiente2Car"/>
    <w:rsid w:val="00E41624"/>
    <w:pPr>
      <w:widowControl w:val="0"/>
      <w:suppressAutoHyphens/>
      <w:overflowPunct w:val="0"/>
      <w:autoSpaceDE w:val="0"/>
      <w:autoSpaceDN w:val="0"/>
      <w:adjustRightInd w:val="0"/>
      <w:spacing w:after="0" w:line="240" w:lineRule="auto"/>
      <w:textAlignment w:val="baseline"/>
    </w:pPr>
    <w:rPr>
      <w:rFonts w:ascii="Arial" w:eastAsia="Times New Roman" w:hAnsi="Arial" w:cs="Arial"/>
      <w:b/>
      <w:bCs/>
      <w:noProof/>
      <w:sz w:val="28"/>
      <w:szCs w:val="20"/>
      <w:lang w:val="es-ES" w:eastAsia="es-ES"/>
    </w:rPr>
  </w:style>
  <w:style w:type="character" w:customStyle="1" w:styleId="Textoindependiente2Car">
    <w:name w:val="Texto independiente 2 Car"/>
    <w:basedOn w:val="Fuentedeprrafopredeter"/>
    <w:link w:val="Textoindependiente2"/>
    <w:rsid w:val="00E41624"/>
    <w:rPr>
      <w:rFonts w:ascii="Arial" w:eastAsia="Times New Roman" w:hAnsi="Arial" w:cs="Arial"/>
      <w:b/>
      <w:bCs/>
      <w:noProof/>
      <w:sz w:val="28"/>
      <w:szCs w:val="20"/>
      <w:lang w:val="es-ES" w:eastAsia="es-ES"/>
    </w:rPr>
  </w:style>
  <w:style w:type="paragraph" w:styleId="Textoindependiente3">
    <w:name w:val="Body Text 3"/>
    <w:basedOn w:val="Normal"/>
    <w:link w:val="Textoindependiente3Car"/>
    <w:rsid w:val="00E41624"/>
    <w:pPr>
      <w:widowControl w:val="0"/>
      <w:suppressAutoHyphens/>
      <w:overflowPunct w:val="0"/>
      <w:autoSpaceDE w:val="0"/>
      <w:autoSpaceDN w:val="0"/>
      <w:adjustRightInd w:val="0"/>
      <w:spacing w:after="0" w:line="240" w:lineRule="auto"/>
      <w:jc w:val="both"/>
      <w:textAlignment w:val="baseline"/>
    </w:pPr>
    <w:rPr>
      <w:rFonts w:ascii="Arial" w:eastAsia="Times New Roman" w:hAnsi="Arial" w:cs="Arial"/>
      <w:noProof/>
      <w:sz w:val="28"/>
      <w:szCs w:val="20"/>
      <w:lang w:val="es-ES" w:eastAsia="es-ES"/>
    </w:rPr>
  </w:style>
  <w:style w:type="character" w:customStyle="1" w:styleId="Textoindependiente3Car">
    <w:name w:val="Texto independiente 3 Car"/>
    <w:basedOn w:val="Fuentedeprrafopredeter"/>
    <w:link w:val="Textoindependiente3"/>
    <w:rsid w:val="00E41624"/>
    <w:rPr>
      <w:rFonts w:ascii="Arial" w:eastAsia="Times New Roman" w:hAnsi="Arial" w:cs="Arial"/>
      <w:noProof/>
      <w:sz w:val="28"/>
      <w:szCs w:val="20"/>
      <w:lang w:val="es-ES" w:eastAsia="es-ES"/>
    </w:rPr>
  </w:style>
  <w:style w:type="character" w:styleId="Hipervnculo">
    <w:name w:val="Hyperlink"/>
    <w:rsid w:val="00E41624"/>
    <w:rPr>
      <w:color w:val="0000FF"/>
      <w:u w:val="single"/>
    </w:rPr>
  </w:style>
  <w:style w:type="paragraph" w:styleId="NormalWeb">
    <w:name w:val="Normal (Web)"/>
    <w:basedOn w:val="Normal"/>
    <w:rsid w:val="00E41624"/>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table" w:styleId="Tablaconcuadrcula">
    <w:name w:val="Table Grid"/>
    <w:basedOn w:val="Tablanormal"/>
    <w:uiPriority w:val="39"/>
    <w:rsid w:val="009B4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601BBC"/>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601BBC"/>
    <w:pPr>
      <w:spacing w:after="0" w:line="240" w:lineRule="auto"/>
    </w:pPr>
    <w:rPr>
      <w:rFonts w:ascii="Calibri" w:eastAsia="Calibri" w:hAnsi="Calibri" w:cs="Times New Roman"/>
      <w:lang w:val="es-ES"/>
    </w:rPr>
  </w:style>
  <w:style w:type="paragraph" w:styleId="Encabezado">
    <w:name w:val="header"/>
    <w:basedOn w:val="Normal"/>
    <w:link w:val="EncabezadoCar"/>
    <w:uiPriority w:val="99"/>
    <w:unhideWhenUsed/>
    <w:rsid w:val="00DB15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15DD"/>
  </w:style>
  <w:style w:type="paragraph" w:styleId="Piedepgina">
    <w:name w:val="footer"/>
    <w:basedOn w:val="Normal"/>
    <w:link w:val="PiedepginaCar"/>
    <w:uiPriority w:val="99"/>
    <w:unhideWhenUsed/>
    <w:rsid w:val="00DB1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1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67F15-49DD-4DB3-958C-E12145A7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929</Words>
  <Characters>5112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José Eduardo</cp:lastModifiedBy>
  <cp:revision>2</cp:revision>
  <dcterms:created xsi:type="dcterms:W3CDTF">2020-03-27T20:58:00Z</dcterms:created>
  <dcterms:modified xsi:type="dcterms:W3CDTF">2020-03-27T20:58:00Z</dcterms:modified>
</cp:coreProperties>
</file>